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F3" w:rsidRDefault="00356AF3" w:rsidP="006212C0">
      <w:pPr>
        <w:spacing w:line="560" w:lineRule="exact"/>
        <w:ind w:firstLineChars="50" w:firstLine="120"/>
        <w:rPr>
          <w:sz w:val="24"/>
        </w:rPr>
      </w:pPr>
      <w:r>
        <w:rPr>
          <w:sz w:val="24"/>
        </w:rPr>
        <w:t>证券代码：</w:t>
      </w:r>
      <w:r w:rsidRPr="00D81461">
        <w:rPr>
          <w:sz w:val="24"/>
        </w:rPr>
        <w:t>000605</w:t>
      </w:r>
      <w:r>
        <w:rPr>
          <w:sz w:val="24"/>
        </w:rPr>
        <w:t xml:space="preserve">         </w:t>
      </w:r>
      <w:r>
        <w:rPr>
          <w:sz w:val="24"/>
        </w:rPr>
        <w:t>证券简称：渤海股份</w:t>
      </w:r>
      <w:r>
        <w:rPr>
          <w:sz w:val="24"/>
        </w:rPr>
        <w:t xml:space="preserve">        </w:t>
      </w:r>
      <w:r>
        <w:rPr>
          <w:sz w:val="24"/>
        </w:rPr>
        <w:t>公告编号：</w:t>
      </w:r>
      <w:r w:rsidRPr="00D81461">
        <w:rPr>
          <w:sz w:val="24"/>
        </w:rPr>
        <w:t>202</w:t>
      </w:r>
      <w:r w:rsidR="009F75DA">
        <w:rPr>
          <w:sz w:val="24"/>
        </w:rPr>
        <w:t>3</w:t>
      </w:r>
      <w:r>
        <w:rPr>
          <w:sz w:val="24"/>
        </w:rPr>
        <w:t>-</w:t>
      </w:r>
      <w:r w:rsidRPr="00D81461">
        <w:rPr>
          <w:sz w:val="24"/>
        </w:rPr>
        <w:t>0</w:t>
      </w:r>
      <w:r w:rsidR="00C13F78">
        <w:rPr>
          <w:sz w:val="24"/>
        </w:rPr>
        <w:t>57</w:t>
      </w:r>
    </w:p>
    <w:p w:rsidR="00356AF3" w:rsidRDefault="00356AF3" w:rsidP="006212C0">
      <w:pPr>
        <w:rPr>
          <w:color w:val="000000"/>
          <w:kern w:val="0"/>
          <w:sz w:val="24"/>
        </w:rPr>
      </w:pPr>
    </w:p>
    <w:p w:rsidR="00356AF3" w:rsidRDefault="00356AF3" w:rsidP="00C83267">
      <w:pPr>
        <w:jc w:val="center"/>
        <w:rPr>
          <w:b/>
          <w:sz w:val="32"/>
          <w:szCs w:val="20"/>
        </w:rPr>
      </w:pPr>
      <w:r>
        <w:rPr>
          <w:b/>
          <w:sz w:val="32"/>
        </w:rPr>
        <w:t>渤海水业股份有限公司</w:t>
      </w:r>
    </w:p>
    <w:p w:rsidR="007D4B1E" w:rsidRDefault="00356AF3" w:rsidP="00C83267">
      <w:pPr>
        <w:jc w:val="center"/>
        <w:rPr>
          <w:b/>
          <w:sz w:val="32"/>
        </w:rPr>
      </w:pPr>
      <w:r>
        <w:rPr>
          <w:b/>
          <w:bCs/>
          <w:sz w:val="32"/>
          <w:szCs w:val="32"/>
        </w:rPr>
        <w:t>关于</w:t>
      </w:r>
      <w:r w:rsidR="00226C69">
        <w:rPr>
          <w:b/>
          <w:bCs/>
          <w:sz w:val="32"/>
          <w:szCs w:val="32"/>
        </w:rPr>
        <w:t>二级</w:t>
      </w:r>
      <w:r w:rsidR="0027369C">
        <w:rPr>
          <w:rFonts w:hint="eastAsia"/>
          <w:b/>
          <w:sz w:val="32"/>
        </w:rPr>
        <w:t>控股公司签订</w:t>
      </w:r>
      <w:r w:rsidR="007D4B1E">
        <w:rPr>
          <w:rFonts w:hint="eastAsia"/>
          <w:b/>
          <w:sz w:val="32"/>
        </w:rPr>
        <w:t>日常经营</w:t>
      </w:r>
      <w:r w:rsidR="0027369C">
        <w:rPr>
          <w:rFonts w:hint="eastAsia"/>
          <w:b/>
          <w:sz w:val="32"/>
        </w:rPr>
        <w:t>合同</w:t>
      </w:r>
    </w:p>
    <w:p w:rsidR="00356AF3" w:rsidRPr="001A679B" w:rsidRDefault="0027369C" w:rsidP="00C8326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暨关联</w:t>
      </w:r>
      <w:r w:rsidR="00226C69">
        <w:rPr>
          <w:rFonts w:hint="eastAsia"/>
          <w:b/>
          <w:sz w:val="32"/>
        </w:rPr>
        <w:t>交易</w:t>
      </w:r>
      <w:r w:rsidR="00356AF3">
        <w:rPr>
          <w:rFonts w:hint="eastAsia"/>
          <w:b/>
          <w:sz w:val="32"/>
        </w:rPr>
        <w:t>的</w:t>
      </w:r>
      <w:r w:rsidR="00356AF3">
        <w:rPr>
          <w:rFonts w:ascii="宋体" w:hAnsi="宋体" w:cs="宋体" w:hint="eastAsia"/>
          <w:b/>
          <w:bCs/>
          <w:sz w:val="32"/>
          <w:szCs w:val="32"/>
        </w:rPr>
        <w:t>公告</w:t>
      </w:r>
    </w:p>
    <w:p w:rsidR="00356AF3" w:rsidRPr="00C53584" w:rsidRDefault="00A17C06" w:rsidP="006212C0"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66040</wp:posOffset>
                </wp:positionV>
                <wp:extent cx="5257165" cy="664210"/>
                <wp:effectExtent l="0" t="0" r="19685" b="2159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56AF3" w:rsidRDefault="00356AF3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本公司及董事会全体成员保证信息披露内容的真实、准确和完整，没有虚假记载、误导性陈述或重大遗漏。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4.65pt;margin-top:5.2pt;width:413.95pt;height:5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">
                <v:stroke miterlimit="2"/>
                <v:textbox>
                  <w:txbxContent>
                    <w:p w:rsidR="00356AF3" w:rsidRDefault="00356AF3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本公司及董事会全体成员保证信息披露内容的真实、准确和完整，没有虚假记载、误导性陈述或重大遗漏。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6AF3" w:rsidRDefault="00356AF3" w:rsidP="006212C0">
      <w:pPr>
        <w:spacing w:line="520" w:lineRule="atLeast"/>
        <w:ind w:firstLineChars="200" w:firstLine="482"/>
        <w:rPr>
          <w:sz w:val="24"/>
        </w:rPr>
      </w:pPr>
      <w:r>
        <w:rPr>
          <w:b/>
          <w:sz w:val="24"/>
        </w:rPr>
        <w:t>一、</w:t>
      </w:r>
      <w:r w:rsidR="00F63BD6">
        <w:rPr>
          <w:b/>
          <w:sz w:val="24"/>
        </w:rPr>
        <w:t>关联</w:t>
      </w:r>
      <w:r w:rsidR="008B6C13" w:rsidRPr="008B6C13">
        <w:rPr>
          <w:rFonts w:hint="eastAsia"/>
          <w:b/>
          <w:sz w:val="24"/>
        </w:rPr>
        <w:t>交易概述</w:t>
      </w:r>
    </w:p>
    <w:p w:rsidR="00F63BD6" w:rsidRPr="005222A6" w:rsidRDefault="00964956" w:rsidP="00B034CF">
      <w:pPr>
        <w:spacing w:line="520" w:lineRule="atLeast"/>
        <w:ind w:firstLineChars="200" w:firstLine="480"/>
        <w:rPr>
          <w:sz w:val="24"/>
        </w:rPr>
      </w:pPr>
      <w:r>
        <w:rPr>
          <w:rFonts w:hint="eastAsia"/>
          <w:color w:val="000000"/>
          <w:kern w:val="0"/>
          <w:sz w:val="24"/>
          <w:lang w:bidi="ar"/>
        </w:rPr>
        <w:t>1</w:t>
      </w:r>
      <w:r>
        <w:rPr>
          <w:rFonts w:hint="eastAsia"/>
          <w:color w:val="000000"/>
          <w:kern w:val="0"/>
          <w:sz w:val="24"/>
          <w:lang w:bidi="ar"/>
        </w:rPr>
        <w:t>、</w:t>
      </w:r>
      <w:r w:rsidR="009F75DA">
        <w:rPr>
          <w:rFonts w:hint="eastAsia"/>
          <w:color w:val="000000"/>
          <w:kern w:val="0"/>
          <w:sz w:val="24"/>
          <w:lang w:bidi="ar"/>
        </w:rPr>
        <w:t>天津市泉达水务有限公司（以下简称“泉达水务”）</w:t>
      </w:r>
      <w:r w:rsidR="004F6279">
        <w:rPr>
          <w:rFonts w:hint="eastAsia"/>
          <w:color w:val="000000"/>
          <w:kern w:val="0"/>
          <w:sz w:val="24"/>
          <w:lang w:bidi="ar"/>
        </w:rPr>
        <w:t>为渤海水业股份有限公司</w:t>
      </w:r>
      <w:r w:rsidR="004F6279">
        <w:rPr>
          <w:rFonts w:ascii="宋体" w:hAnsi="宋体" w:cs="宋体" w:hint="eastAsia"/>
          <w:sz w:val="24"/>
        </w:rPr>
        <w:t>（以下简称“公司”</w:t>
      </w:r>
      <w:r w:rsidR="004F6279" w:rsidRPr="001A679B">
        <w:rPr>
          <w:rFonts w:ascii="宋体" w:hAnsi="宋体" w:cs="宋体" w:hint="eastAsia"/>
          <w:sz w:val="24"/>
        </w:rPr>
        <w:t>）</w:t>
      </w:r>
      <w:r w:rsidR="004F6279">
        <w:rPr>
          <w:rFonts w:ascii="宋体" w:hAnsi="宋体" w:cs="宋体" w:hint="eastAsia"/>
          <w:sz w:val="24"/>
        </w:rPr>
        <w:t>全资子公司天津市滨海水业集团有限公司（以下简称“滨海水业”）的控股子公司，滨海水业持有泉达水务</w:t>
      </w:r>
      <w:r w:rsidR="004F6279" w:rsidRPr="004F6279">
        <w:rPr>
          <w:sz w:val="24"/>
        </w:rPr>
        <w:t>65.18%</w:t>
      </w:r>
      <w:r w:rsidR="004F6279">
        <w:rPr>
          <w:rFonts w:ascii="宋体" w:hAnsi="宋体" w:cs="宋体"/>
          <w:sz w:val="24"/>
        </w:rPr>
        <w:t>股份。泉达水务作为宝坻新城第二水厂项目的建设运营公司，</w:t>
      </w:r>
      <w:r w:rsidR="001A679B" w:rsidRPr="001A679B">
        <w:rPr>
          <w:rFonts w:ascii="宋体" w:hAnsi="宋体" w:cs="宋体" w:hint="eastAsia"/>
          <w:sz w:val="24"/>
        </w:rPr>
        <w:t>通过</w:t>
      </w:r>
      <w:r w:rsidR="00F63BD6">
        <w:rPr>
          <w:rFonts w:ascii="宋体" w:hAnsi="宋体" w:cs="宋体" w:hint="eastAsia"/>
          <w:sz w:val="24"/>
        </w:rPr>
        <w:t>公开</w:t>
      </w:r>
      <w:r w:rsidR="00AF26D9">
        <w:rPr>
          <w:rFonts w:ascii="宋体" w:hAnsi="宋体" w:cs="宋体" w:hint="eastAsia"/>
          <w:sz w:val="24"/>
        </w:rPr>
        <w:t>招标的方式</w:t>
      </w:r>
      <w:r w:rsidR="00B034CF">
        <w:rPr>
          <w:rFonts w:ascii="宋体" w:hAnsi="宋体" w:cs="宋体" w:hint="eastAsia"/>
          <w:sz w:val="24"/>
        </w:rPr>
        <w:t>确定</w:t>
      </w:r>
      <w:r w:rsidR="00AF26D9" w:rsidRPr="00AF26D9">
        <w:rPr>
          <w:rFonts w:ascii="宋体" w:hAnsi="宋体" w:cs="宋体" w:hint="eastAsia"/>
          <w:sz w:val="24"/>
        </w:rPr>
        <w:t>上海建工</w:t>
      </w:r>
      <w:r w:rsidR="00AF26D9" w:rsidRPr="005222A6">
        <w:rPr>
          <w:sz w:val="24"/>
        </w:rPr>
        <w:t>集团股份有限公司</w:t>
      </w:r>
      <w:r w:rsidR="00226C69" w:rsidRPr="005222A6">
        <w:rPr>
          <w:sz w:val="24"/>
        </w:rPr>
        <w:t>（以下简称</w:t>
      </w:r>
      <w:r w:rsidR="00226C69" w:rsidRPr="005222A6">
        <w:rPr>
          <w:sz w:val="24"/>
        </w:rPr>
        <w:t>“</w:t>
      </w:r>
      <w:r w:rsidR="0021111F" w:rsidRPr="005222A6">
        <w:rPr>
          <w:sz w:val="24"/>
        </w:rPr>
        <w:t>上海建工</w:t>
      </w:r>
      <w:r w:rsidR="00226C69" w:rsidRPr="005222A6">
        <w:rPr>
          <w:sz w:val="24"/>
        </w:rPr>
        <w:t>”</w:t>
      </w:r>
      <w:r w:rsidR="00226C69" w:rsidRPr="005222A6">
        <w:rPr>
          <w:sz w:val="24"/>
        </w:rPr>
        <w:t>）</w:t>
      </w:r>
      <w:r w:rsidR="00A57F18" w:rsidRPr="005222A6">
        <w:rPr>
          <w:sz w:val="24"/>
        </w:rPr>
        <w:t>与</w:t>
      </w:r>
      <w:r w:rsidR="00AF26D9" w:rsidRPr="005222A6">
        <w:rPr>
          <w:sz w:val="24"/>
        </w:rPr>
        <w:t>天津市管道工程集团有限公司（以下简称</w:t>
      </w:r>
      <w:r w:rsidR="00AF26D9" w:rsidRPr="005222A6">
        <w:rPr>
          <w:sz w:val="24"/>
        </w:rPr>
        <w:t>“</w:t>
      </w:r>
      <w:r w:rsidR="00AF26D9" w:rsidRPr="005222A6">
        <w:rPr>
          <w:sz w:val="24"/>
        </w:rPr>
        <w:t>管道集团</w:t>
      </w:r>
      <w:r w:rsidR="00AF26D9" w:rsidRPr="005222A6">
        <w:rPr>
          <w:sz w:val="24"/>
        </w:rPr>
        <w:t>”</w:t>
      </w:r>
      <w:r w:rsidR="00AF26D9" w:rsidRPr="005222A6">
        <w:rPr>
          <w:sz w:val="24"/>
        </w:rPr>
        <w:t>）组成的联合体</w:t>
      </w:r>
      <w:r w:rsidR="00B034CF" w:rsidRPr="005222A6">
        <w:rPr>
          <w:sz w:val="24"/>
        </w:rPr>
        <w:t>为宝坻新城第二水厂工程</w:t>
      </w:r>
      <w:r w:rsidR="00831FA1" w:rsidRPr="005222A6">
        <w:rPr>
          <w:sz w:val="24"/>
        </w:rPr>
        <w:t>项目（一期工程）的施工工程</w:t>
      </w:r>
      <w:r w:rsidR="00B034CF" w:rsidRPr="005222A6">
        <w:rPr>
          <w:sz w:val="24"/>
        </w:rPr>
        <w:t>中标</w:t>
      </w:r>
      <w:r w:rsidR="00FE65B1" w:rsidRPr="005222A6">
        <w:rPr>
          <w:sz w:val="24"/>
        </w:rPr>
        <w:t>方</w:t>
      </w:r>
      <w:r w:rsidR="00AF26D9" w:rsidRPr="005222A6">
        <w:rPr>
          <w:sz w:val="24"/>
        </w:rPr>
        <w:t>，</w:t>
      </w:r>
      <w:r w:rsidR="00B034CF" w:rsidRPr="005222A6">
        <w:rPr>
          <w:sz w:val="24"/>
        </w:rPr>
        <w:t>中标金额为</w:t>
      </w:r>
      <w:r w:rsidR="00B034CF" w:rsidRPr="005222A6">
        <w:rPr>
          <w:sz w:val="24"/>
        </w:rPr>
        <w:t>271,609,688.00</w:t>
      </w:r>
      <w:r w:rsidR="00B034CF" w:rsidRPr="005222A6">
        <w:rPr>
          <w:sz w:val="24"/>
        </w:rPr>
        <w:t>元</w:t>
      </w:r>
      <w:r w:rsidR="0021111F" w:rsidRPr="005222A6">
        <w:rPr>
          <w:sz w:val="24"/>
        </w:rPr>
        <w:t>。</w:t>
      </w:r>
    </w:p>
    <w:p w:rsidR="00964956" w:rsidRPr="005222A6" w:rsidRDefault="00F46FEC" w:rsidP="00BB3B18">
      <w:pPr>
        <w:spacing w:line="520" w:lineRule="atLeast"/>
        <w:ind w:firstLineChars="200" w:firstLine="480"/>
        <w:rPr>
          <w:color w:val="000000"/>
          <w:sz w:val="24"/>
        </w:rPr>
      </w:pPr>
      <w:r w:rsidRPr="005222A6">
        <w:rPr>
          <w:sz w:val="24"/>
        </w:rPr>
        <w:t>2</w:t>
      </w:r>
      <w:r w:rsidR="00964956" w:rsidRPr="005222A6">
        <w:rPr>
          <w:sz w:val="24"/>
        </w:rPr>
        <w:t>、</w:t>
      </w:r>
      <w:r w:rsidR="00831FA1" w:rsidRPr="005222A6">
        <w:rPr>
          <w:sz w:val="24"/>
        </w:rPr>
        <w:t>管道集团</w:t>
      </w:r>
      <w:r w:rsidR="00433519" w:rsidRPr="005222A6">
        <w:rPr>
          <w:sz w:val="24"/>
        </w:rPr>
        <w:t>为</w:t>
      </w:r>
      <w:r w:rsidR="005B3064" w:rsidRPr="005222A6">
        <w:rPr>
          <w:sz w:val="24"/>
        </w:rPr>
        <w:t>持有</w:t>
      </w:r>
      <w:r w:rsidR="0065121B" w:rsidRPr="005222A6">
        <w:rPr>
          <w:sz w:val="24"/>
        </w:rPr>
        <w:t>公司</w:t>
      </w:r>
      <w:r w:rsidR="005B3064" w:rsidRPr="005222A6">
        <w:rPr>
          <w:sz w:val="24"/>
        </w:rPr>
        <w:t>13.01%</w:t>
      </w:r>
      <w:r w:rsidR="005B3064" w:rsidRPr="005222A6">
        <w:rPr>
          <w:sz w:val="24"/>
        </w:rPr>
        <w:t>股份的</w:t>
      </w:r>
      <w:r w:rsidR="00433519" w:rsidRPr="005222A6">
        <w:rPr>
          <w:sz w:val="24"/>
        </w:rPr>
        <w:t>股东天津水务集团有限公司（以下简称</w:t>
      </w:r>
      <w:r w:rsidR="00433519" w:rsidRPr="005222A6">
        <w:rPr>
          <w:sz w:val="24"/>
        </w:rPr>
        <w:t>“</w:t>
      </w:r>
      <w:r w:rsidR="00433519" w:rsidRPr="005222A6">
        <w:rPr>
          <w:sz w:val="24"/>
        </w:rPr>
        <w:t>水务集团</w:t>
      </w:r>
      <w:r w:rsidR="00433519" w:rsidRPr="005222A6">
        <w:rPr>
          <w:sz w:val="24"/>
        </w:rPr>
        <w:t>”</w:t>
      </w:r>
      <w:r w:rsidR="00433519" w:rsidRPr="005222A6">
        <w:rPr>
          <w:sz w:val="24"/>
        </w:rPr>
        <w:t>）的控股子公司，水务集团持有管道集团</w:t>
      </w:r>
      <w:r w:rsidR="00A57F18" w:rsidRPr="005222A6">
        <w:rPr>
          <w:sz w:val="24"/>
        </w:rPr>
        <w:t>92.70%</w:t>
      </w:r>
      <w:r w:rsidR="00226C69" w:rsidRPr="005222A6">
        <w:rPr>
          <w:sz w:val="24"/>
        </w:rPr>
        <w:t>股份</w:t>
      </w:r>
      <w:r w:rsidR="00831FA1" w:rsidRPr="005222A6">
        <w:rPr>
          <w:sz w:val="24"/>
        </w:rPr>
        <w:t>。</w:t>
      </w:r>
      <w:r w:rsidR="001A679B" w:rsidRPr="005222A6">
        <w:rPr>
          <w:color w:val="000000"/>
          <w:sz w:val="24"/>
        </w:rPr>
        <w:t>根据《深圳证券交易所股票上市规则》的相关规定，</w:t>
      </w:r>
      <w:r w:rsidR="00BB3B18" w:rsidRPr="005222A6">
        <w:rPr>
          <w:color w:val="000000"/>
          <w:sz w:val="24"/>
        </w:rPr>
        <w:t>管道集团为公司</w:t>
      </w:r>
      <w:r w:rsidR="00161CA4" w:rsidRPr="005222A6">
        <w:rPr>
          <w:color w:val="000000"/>
          <w:sz w:val="24"/>
        </w:rPr>
        <w:t>的</w:t>
      </w:r>
      <w:r w:rsidR="00BB3B18" w:rsidRPr="005222A6">
        <w:rPr>
          <w:color w:val="000000"/>
          <w:sz w:val="24"/>
        </w:rPr>
        <w:t>关联法人，本次交易构成关联交易</w:t>
      </w:r>
      <w:r w:rsidR="00EC6296" w:rsidRPr="005222A6">
        <w:rPr>
          <w:color w:val="000000"/>
          <w:sz w:val="24"/>
        </w:rPr>
        <w:t>。</w:t>
      </w:r>
    </w:p>
    <w:p w:rsidR="00F46FEC" w:rsidRPr="005222A6" w:rsidRDefault="00F46FEC" w:rsidP="00F46FEC">
      <w:pPr>
        <w:spacing w:line="520" w:lineRule="atLeast"/>
        <w:ind w:firstLineChars="200" w:firstLine="480"/>
        <w:rPr>
          <w:color w:val="000000"/>
          <w:sz w:val="24"/>
        </w:rPr>
      </w:pPr>
      <w:r w:rsidRPr="005222A6">
        <w:rPr>
          <w:sz w:val="24"/>
        </w:rPr>
        <w:t>3</w:t>
      </w:r>
      <w:r w:rsidRPr="005222A6">
        <w:rPr>
          <w:sz w:val="24"/>
        </w:rPr>
        <w:t>、公司于</w:t>
      </w:r>
      <w:r w:rsidRPr="005222A6">
        <w:rPr>
          <w:sz w:val="24"/>
        </w:rPr>
        <w:t>2023</w:t>
      </w:r>
      <w:r w:rsidRPr="005222A6">
        <w:rPr>
          <w:sz w:val="24"/>
        </w:rPr>
        <w:t>年</w:t>
      </w:r>
      <w:r w:rsidRPr="005222A6">
        <w:rPr>
          <w:sz w:val="24"/>
        </w:rPr>
        <w:t>11</w:t>
      </w:r>
      <w:r w:rsidRPr="005222A6">
        <w:rPr>
          <w:sz w:val="24"/>
        </w:rPr>
        <w:t>月</w:t>
      </w:r>
      <w:r w:rsidRPr="005222A6">
        <w:rPr>
          <w:sz w:val="24"/>
        </w:rPr>
        <w:t>7</w:t>
      </w:r>
      <w:r w:rsidRPr="005222A6">
        <w:rPr>
          <w:sz w:val="24"/>
        </w:rPr>
        <w:t>日召开的第八届董事会第八次（临时）会议审议通过了《关于二级控股公司签订日常经营合同暨关联交易的议案》。鉴于泉达水务采用公开招标方式确定中标方，根据《深圳证券交易所股票上市规则》的相关规定，可豁免提交股东大会审议，因此本次关联交易无需提交股东大会审议。</w:t>
      </w:r>
    </w:p>
    <w:p w:rsidR="00356AF3" w:rsidRPr="005222A6" w:rsidRDefault="00964956" w:rsidP="006212C0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 w:rsidRPr="005222A6">
        <w:rPr>
          <w:color w:val="000000"/>
          <w:kern w:val="0"/>
          <w:sz w:val="24"/>
          <w:lang w:bidi="ar"/>
        </w:rPr>
        <w:t>4</w:t>
      </w:r>
      <w:r w:rsidRPr="005222A6">
        <w:rPr>
          <w:color w:val="000000"/>
          <w:kern w:val="0"/>
          <w:sz w:val="24"/>
          <w:lang w:bidi="ar"/>
        </w:rPr>
        <w:t>、</w:t>
      </w:r>
      <w:r w:rsidR="001A679B" w:rsidRPr="005222A6">
        <w:rPr>
          <w:color w:val="000000"/>
          <w:kern w:val="0"/>
          <w:sz w:val="24"/>
          <w:lang w:bidi="ar"/>
        </w:rPr>
        <w:t>本次</w:t>
      </w:r>
      <w:r w:rsidR="00BB3B18" w:rsidRPr="005222A6">
        <w:rPr>
          <w:color w:val="000000"/>
          <w:kern w:val="0"/>
          <w:sz w:val="24"/>
          <w:lang w:bidi="ar"/>
        </w:rPr>
        <w:t>关联</w:t>
      </w:r>
      <w:r w:rsidR="001A679B" w:rsidRPr="005222A6">
        <w:rPr>
          <w:color w:val="000000"/>
          <w:kern w:val="0"/>
          <w:sz w:val="24"/>
          <w:lang w:bidi="ar"/>
        </w:rPr>
        <w:t>交易不构成《上市公司重大资产重组管理办法》</w:t>
      </w:r>
      <w:r w:rsidR="00BB3B18" w:rsidRPr="005222A6">
        <w:rPr>
          <w:color w:val="000000"/>
          <w:kern w:val="0"/>
          <w:sz w:val="24"/>
          <w:lang w:bidi="ar"/>
        </w:rPr>
        <w:t>中</w:t>
      </w:r>
      <w:r w:rsidR="001A679B" w:rsidRPr="005222A6">
        <w:rPr>
          <w:color w:val="000000"/>
          <w:kern w:val="0"/>
          <w:sz w:val="24"/>
          <w:lang w:bidi="ar"/>
        </w:rPr>
        <w:t>规定的重大资产重组。</w:t>
      </w:r>
    </w:p>
    <w:p w:rsidR="00356AF3" w:rsidRPr="00A22297" w:rsidRDefault="00356AF3" w:rsidP="006212C0">
      <w:pPr>
        <w:spacing w:line="520" w:lineRule="atLeast"/>
        <w:ind w:firstLineChars="200" w:firstLine="482"/>
        <w:rPr>
          <w:b/>
          <w:color w:val="000000"/>
          <w:sz w:val="24"/>
        </w:rPr>
      </w:pPr>
      <w:r w:rsidRPr="00A22297">
        <w:rPr>
          <w:b/>
          <w:color w:val="000000"/>
          <w:sz w:val="24"/>
        </w:rPr>
        <w:lastRenderedPageBreak/>
        <w:t>二、</w:t>
      </w:r>
      <w:r w:rsidR="00F63BD6">
        <w:rPr>
          <w:rFonts w:hint="eastAsia"/>
          <w:b/>
          <w:color w:val="000000"/>
          <w:sz w:val="24"/>
        </w:rPr>
        <w:t>关联方</w:t>
      </w:r>
      <w:r w:rsidRPr="00A22297">
        <w:rPr>
          <w:b/>
          <w:color w:val="000000"/>
          <w:sz w:val="24"/>
        </w:rPr>
        <w:t>基本情况</w:t>
      </w:r>
    </w:p>
    <w:p w:rsidR="001A679B" w:rsidRPr="001A679B" w:rsidRDefault="001A679B" w:rsidP="006212C0">
      <w:pPr>
        <w:spacing w:line="520" w:lineRule="atLeast"/>
        <w:ind w:firstLineChars="200" w:firstLine="480"/>
        <w:rPr>
          <w:rFonts w:ascii="宋体" w:hAnsi="宋体" w:cs="宋体"/>
          <w:sz w:val="24"/>
        </w:rPr>
      </w:pPr>
      <w:r w:rsidRPr="00D81461">
        <w:rPr>
          <w:sz w:val="24"/>
        </w:rPr>
        <w:t>1</w:t>
      </w:r>
      <w:r w:rsidRPr="001A679B">
        <w:rPr>
          <w:rFonts w:ascii="宋体" w:hAnsi="宋体"/>
          <w:sz w:val="24"/>
        </w:rPr>
        <w:t>、</w:t>
      </w:r>
      <w:r w:rsidR="0076307F">
        <w:rPr>
          <w:rFonts w:ascii="宋体" w:hAnsi="宋体" w:hint="eastAsia"/>
          <w:sz w:val="24"/>
        </w:rPr>
        <w:t>关联方</w:t>
      </w:r>
      <w:r w:rsidRPr="001A679B">
        <w:rPr>
          <w:rFonts w:ascii="宋体" w:hAnsi="宋体" w:cs="宋体"/>
          <w:sz w:val="24"/>
        </w:rPr>
        <w:t>名称：</w:t>
      </w:r>
      <w:r w:rsidR="0076307F" w:rsidRPr="00AF26D9">
        <w:rPr>
          <w:rFonts w:ascii="宋体" w:hAnsi="宋体" w:cs="宋体" w:hint="eastAsia"/>
          <w:sz w:val="24"/>
        </w:rPr>
        <w:t>天津市管道工程集团有限公司</w:t>
      </w:r>
    </w:p>
    <w:p w:rsidR="0076307F" w:rsidRPr="0076307F" w:rsidRDefault="001A679B" w:rsidP="0076307F">
      <w:pPr>
        <w:spacing w:line="520" w:lineRule="atLeast"/>
        <w:rPr>
          <w:sz w:val="24"/>
        </w:rPr>
      </w:pPr>
      <w:r w:rsidRPr="001A679B">
        <w:rPr>
          <w:rFonts w:ascii="宋体" w:hAnsi="宋体"/>
          <w:sz w:val="24"/>
        </w:rPr>
        <w:t xml:space="preserve">   </w:t>
      </w:r>
      <w:r w:rsidRPr="0076307F">
        <w:rPr>
          <w:sz w:val="24"/>
        </w:rPr>
        <w:t xml:space="preserve"> </w:t>
      </w:r>
      <w:r w:rsidR="0076307F" w:rsidRPr="0076307F">
        <w:rPr>
          <w:rFonts w:hint="eastAsia"/>
          <w:sz w:val="24"/>
        </w:rPr>
        <w:t>2</w:t>
      </w:r>
      <w:r w:rsidR="0076307F" w:rsidRPr="0076307F">
        <w:rPr>
          <w:rFonts w:hint="eastAsia"/>
          <w:sz w:val="24"/>
        </w:rPr>
        <w:t>、成立日期：</w:t>
      </w:r>
      <w:r w:rsidR="0076307F">
        <w:rPr>
          <w:sz w:val="24"/>
        </w:rPr>
        <w:t>1985</w:t>
      </w:r>
      <w:r w:rsidR="0076307F" w:rsidRPr="0076307F">
        <w:rPr>
          <w:rFonts w:hint="eastAsia"/>
          <w:sz w:val="24"/>
        </w:rPr>
        <w:t>年</w:t>
      </w:r>
      <w:r w:rsidR="0076307F">
        <w:rPr>
          <w:sz w:val="24"/>
        </w:rPr>
        <w:t>4</w:t>
      </w:r>
      <w:r w:rsidR="0076307F" w:rsidRPr="0076307F">
        <w:rPr>
          <w:rFonts w:hint="eastAsia"/>
          <w:sz w:val="24"/>
        </w:rPr>
        <w:t>月</w:t>
      </w:r>
      <w:r w:rsidR="0076307F">
        <w:rPr>
          <w:sz w:val="24"/>
        </w:rPr>
        <w:t>4</w:t>
      </w:r>
      <w:r w:rsidR="0076307F" w:rsidRPr="0076307F">
        <w:rPr>
          <w:rFonts w:hint="eastAsia"/>
          <w:sz w:val="24"/>
        </w:rPr>
        <w:t>日</w:t>
      </w:r>
    </w:p>
    <w:p w:rsidR="0076307F" w:rsidRPr="0076307F" w:rsidRDefault="0076307F" w:rsidP="0076307F">
      <w:pPr>
        <w:spacing w:line="520" w:lineRule="atLeast"/>
        <w:ind w:firstLineChars="200" w:firstLine="480"/>
        <w:rPr>
          <w:sz w:val="24"/>
        </w:rPr>
      </w:pPr>
      <w:r w:rsidRPr="0076307F">
        <w:rPr>
          <w:rFonts w:hint="eastAsia"/>
          <w:sz w:val="24"/>
        </w:rPr>
        <w:t>3</w:t>
      </w:r>
      <w:r w:rsidRPr="0076307F">
        <w:rPr>
          <w:rFonts w:hint="eastAsia"/>
          <w:sz w:val="24"/>
        </w:rPr>
        <w:t>、注册地点：天津市</w:t>
      </w:r>
      <w:r>
        <w:rPr>
          <w:rFonts w:hint="eastAsia"/>
          <w:sz w:val="24"/>
        </w:rPr>
        <w:t>和平</w:t>
      </w:r>
      <w:r w:rsidRPr="0076307F">
        <w:rPr>
          <w:rFonts w:hint="eastAsia"/>
          <w:sz w:val="24"/>
        </w:rPr>
        <w:t>区</w:t>
      </w:r>
      <w:r>
        <w:rPr>
          <w:rFonts w:hint="eastAsia"/>
          <w:sz w:val="24"/>
        </w:rPr>
        <w:t>赤峰道</w:t>
      </w:r>
      <w:r>
        <w:rPr>
          <w:rFonts w:hint="eastAsia"/>
          <w:sz w:val="24"/>
        </w:rPr>
        <w:t>9</w:t>
      </w:r>
      <w:r>
        <w:rPr>
          <w:sz w:val="24"/>
        </w:rPr>
        <w:t>1</w:t>
      </w:r>
      <w:r>
        <w:rPr>
          <w:sz w:val="24"/>
        </w:rPr>
        <w:t>号</w:t>
      </w:r>
    </w:p>
    <w:p w:rsidR="0076307F" w:rsidRPr="0076307F" w:rsidRDefault="0076307F" w:rsidP="0076307F">
      <w:pPr>
        <w:spacing w:line="520" w:lineRule="atLeast"/>
        <w:ind w:firstLineChars="200" w:firstLine="480"/>
        <w:rPr>
          <w:sz w:val="24"/>
        </w:rPr>
      </w:pPr>
      <w:r w:rsidRPr="0076307F">
        <w:rPr>
          <w:rFonts w:hint="eastAsia"/>
          <w:sz w:val="24"/>
        </w:rPr>
        <w:t>4</w:t>
      </w:r>
      <w:r w:rsidRPr="0076307F">
        <w:rPr>
          <w:rFonts w:hint="eastAsia"/>
          <w:sz w:val="24"/>
        </w:rPr>
        <w:t>、法定代表人：</w:t>
      </w:r>
      <w:r>
        <w:rPr>
          <w:rFonts w:hint="eastAsia"/>
          <w:sz w:val="24"/>
        </w:rPr>
        <w:t>王为民</w:t>
      </w:r>
    </w:p>
    <w:p w:rsidR="0076307F" w:rsidRPr="0076307F" w:rsidRDefault="0076307F" w:rsidP="0076307F">
      <w:pPr>
        <w:spacing w:line="520" w:lineRule="atLeast"/>
        <w:ind w:firstLineChars="200" w:firstLine="480"/>
        <w:rPr>
          <w:sz w:val="24"/>
        </w:rPr>
      </w:pPr>
      <w:r w:rsidRPr="0076307F">
        <w:rPr>
          <w:rFonts w:hint="eastAsia"/>
          <w:sz w:val="24"/>
        </w:rPr>
        <w:t>5</w:t>
      </w:r>
      <w:r w:rsidRPr="0076307F">
        <w:rPr>
          <w:rFonts w:hint="eastAsia"/>
          <w:sz w:val="24"/>
        </w:rPr>
        <w:t>、注册资本：</w:t>
      </w:r>
      <w:r>
        <w:rPr>
          <w:sz w:val="24"/>
        </w:rPr>
        <w:t>63225.9</w:t>
      </w:r>
      <w:r>
        <w:rPr>
          <w:sz w:val="24"/>
        </w:rPr>
        <w:t>万</w:t>
      </w:r>
      <w:r w:rsidRPr="0076307F">
        <w:rPr>
          <w:rFonts w:hint="eastAsia"/>
          <w:sz w:val="24"/>
        </w:rPr>
        <w:t>元</w:t>
      </w:r>
      <w:r>
        <w:rPr>
          <w:rFonts w:hint="eastAsia"/>
          <w:sz w:val="24"/>
        </w:rPr>
        <w:t>人民币</w:t>
      </w:r>
    </w:p>
    <w:p w:rsidR="0076307F" w:rsidRPr="0076307F" w:rsidRDefault="0076307F" w:rsidP="0076307F">
      <w:pPr>
        <w:spacing w:line="520" w:lineRule="atLeast"/>
        <w:ind w:firstLineChars="200" w:firstLine="480"/>
        <w:rPr>
          <w:sz w:val="24"/>
        </w:rPr>
      </w:pPr>
      <w:r w:rsidRPr="0076307F">
        <w:rPr>
          <w:rFonts w:hint="eastAsia"/>
          <w:sz w:val="24"/>
        </w:rPr>
        <w:t>6</w:t>
      </w:r>
      <w:r w:rsidRPr="0076307F">
        <w:rPr>
          <w:rFonts w:hint="eastAsia"/>
          <w:sz w:val="24"/>
        </w:rPr>
        <w:t>、经营范围：市政公用工程建设施工（壹级）；管道工程施工；防腐保温工程施工；阴极保护工程施工；房屋建筑工程施工；建筑装饰装修工程；钢结构工程（限安装）；水利水电工程；园林绿化施工；环保工程施工；石油化工工程施工、凿井工程（限分支机构）；自来水、热力、煤气表具安装；机电设备和锅炉的采购及安装；自动化设备、供水设备、成套给水设备、净水处理设备、高低压配电柜设备制造、销售、安装、维修；承包境内国际招标工程；与以上相关的技术开发和技术咨询业务；钢卷管、管件制造；机加工、保温管及管件制造；塑料管材管件生产及施工（限分支机构经营）；普通货运；器材租赁；物资销售；自有房屋的租赁业务；经营本企业自产产品及技术的出口业务；经营本企业生产所需的原辅材料、仪器仪表、机械设备、零配件及技术的进口业务（国家限定公司经营和国家禁止进出口的商品及技术除外）；经营进料加工和“三来一补”业务（依法须经批准的项目，经相关部门批准后方可开展经营活动）</w:t>
      </w:r>
    </w:p>
    <w:p w:rsidR="0076307F" w:rsidRPr="00C4028A" w:rsidRDefault="00226C69" w:rsidP="0076307F">
      <w:pPr>
        <w:spacing w:line="520" w:lineRule="atLeast"/>
        <w:ind w:firstLineChars="200" w:firstLine="480"/>
        <w:rPr>
          <w:sz w:val="24"/>
        </w:rPr>
      </w:pPr>
      <w:r>
        <w:rPr>
          <w:sz w:val="24"/>
        </w:rPr>
        <w:t>7</w:t>
      </w:r>
      <w:r w:rsidR="0076307F" w:rsidRPr="0076307F">
        <w:rPr>
          <w:rFonts w:hint="eastAsia"/>
          <w:sz w:val="24"/>
        </w:rPr>
        <w:t>、主要财务指标：</w:t>
      </w:r>
      <w:r w:rsidR="0076307F" w:rsidRPr="00C4028A">
        <w:rPr>
          <w:rFonts w:hint="eastAsia"/>
          <w:sz w:val="24"/>
        </w:rPr>
        <w:t>截至</w:t>
      </w:r>
      <w:r w:rsidR="0076307F" w:rsidRPr="00C4028A">
        <w:rPr>
          <w:rFonts w:hint="eastAsia"/>
          <w:sz w:val="24"/>
        </w:rPr>
        <w:t>202</w:t>
      </w:r>
      <w:r w:rsidR="005A7557" w:rsidRPr="00C4028A">
        <w:rPr>
          <w:sz w:val="24"/>
        </w:rPr>
        <w:t>2</w:t>
      </w:r>
      <w:r w:rsidR="0076307F" w:rsidRPr="00C4028A">
        <w:rPr>
          <w:rFonts w:hint="eastAsia"/>
          <w:sz w:val="24"/>
        </w:rPr>
        <w:t>年</w:t>
      </w:r>
      <w:r w:rsidR="0076307F" w:rsidRPr="00C4028A">
        <w:rPr>
          <w:rFonts w:hint="eastAsia"/>
          <w:sz w:val="24"/>
        </w:rPr>
        <w:t>12</w:t>
      </w:r>
      <w:r w:rsidR="0076307F" w:rsidRPr="00C4028A">
        <w:rPr>
          <w:rFonts w:hint="eastAsia"/>
          <w:sz w:val="24"/>
        </w:rPr>
        <w:t>月</w:t>
      </w:r>
      <w:r w:rsidR="0076307F" w:rsidRPr="00C4028A">
        <w:rPr>
          <w:rFonts w:hint="eastAsia"/>
          <w:sz w:val="24"/>
        </w:rPr>
        <w:t>31</w:t>
      </w:r>
      <w:r w:rsidR="0076307F" w:rsidRPr="00C4028A">
        <w:rPr>
          <w:rFonts w:hint="eastAsia"/>
          <w:sz w:val="24"/>
        </w:rPr>
        <w:t>日，</w:t>
      </w:r>
      <w:r w:rsidR="005A7557" w:rsidRPr="00C4028A">
        <w:rPr>
          <w:rFonts w:hint="eastAsia"/>
          <w:sz w:val="24"/>
        </w:rPr>
        <w:t>管道集团</w:t>
      </w:r>
      <w:r w:rsidR="0076307F" w:rsidRPr="00C4028A">
        <w:rPr>
          <w:rFonts w:hint="eastAsia"/>
          <w:sz w:val="24"/>
        </w:rPr>
        <w:t>的资产总额为</w:t>
      </w:r>
      <w:r w:rsidR="00C4028A" w:rsidRPr="00C4028A">
        <w:rPr>
          <w:sz w:val="24"/>
        </w:rPr>
        <w:t>5,282,466,039.37</w:t>
      </w:r>
      <w:r w:rsidR="0076307F" w:rsidRPr="00C4028A">
        <w:rPr>
          <w:rFonts w:hint="eastAsia"/>
          <w:sz w:val="24"/>
        </w:rPr>
        <w:t>元，股东权益合计为</w:t>
      </w:r>
      <w:r w:rsidR="00C4028A" w:rsidRPr="00C4028A">
        <w:rPr>
          <w:sz w:val="24"/>
        </w:rPr>
        <w:t>278,077,389.26</w:t>
      </w:r>
      <w:r w:rsidR="0076307F" w:rsidRPr="00C4028A">
        <w:rPr>
          <w:rFonts w:hint="eastAsia"/>
          <w:sz w:val="24"/>
        </w:rPr>
        <w:t>元；</w:t>
      </w:r>
      <w:r w:rsidR="0076307F" w:rsidRPr="00C4028A">
        <w:rPr>
          <w:rFonts w:hint="eastAsia"/>
          <w:sz w:val="24"/>
        </w:rPr>
        <w:t>202</w:t>
      </w:r>
      <w:r w:rsidR="005A7557" w:rsidRPr="00C4028A">
        <w:rPr>
          <w:sz w:val="24"/>
        </w:rPr>
        <w:t>2</w:t>
      </w:r>
      <w:r w:rsidR="0076307F" w:rsidRPr="00C4028A">
        <w:rPr>
          <w:rFonts w:hint="eastAsia"/>
          <w:sz w:val="24"/>
        </w:rPr>
        <w:t>年度，营业收入为</w:t>
      </w:r>
      <w:r w:rsidR="00C4028A" w:rsidRPr="00C4028A">
        <w:rPr>
          <w:sz w:val="24"/>
        </w:rPr>
        <w:t>3,596,963,692.40</w:t>
      </w:r>
      <w:r w:rsidR="0076307F" w:rsidRPr="00C4028A">
        <w:rPr>
          <w:rFonts w:hint="eastAsia"/>
          <w:sz w:val="24"/>
        </w:rPr>
        <w:t>元，净利润为</w:t>
      </w:r>
      <w:r w:rsidR="00C4028A" w:rsidRPr="00C4028A">
        <w:rPr>
          <w:sz w:val="24"/>
        </w:rPr>
        <w:t>79,973,043.43</w:t>
      </w:r>
      <w:r w:rsidR="0076307F" w:rsidRPr="00C4028A">
        <w:rPr>
          <w:rFonts w:hint="eastAsia"/>
          <w:sz w:val="24"/>
        </w:rPr>
        <w:t>元。上述财务数据为经审计数。</w:t>
      </w:r>
    </w:p>
    <w:p w:rsidR="0076307F" w:rsidRPr="0076307F" w:rsidRDefault="0076307F" w:rsidP="0076307F">
      <w:pPr>
        <w:spacing w:line="520" w:lineRule="atLeast"/>
        <w:ind w:firstLineChars="200" w:firstLine="480"/>
        <w:rPr>
          <w:sz w:val="24"/>
        </w:rPr>
      </w:pPr>
      <w:r w:rsidRPr="00C4028A">
        <w:rPr>
          <w:rFonts w:hint="eastAsia"/>
          <w:sz w:val="24"/>
        </w:rPr>
        <w:t>截至</w:t>
      </w:r>
      <w:r w:rsidRPr="00C4028A">
        <w:rPr>
          <w:rFonts w:hint="eastAsia"/>
          <w:sz w:val="24"/>
        </w:rPr>
        <w:t>202</w:t>
      </w:r>
      <w:r w:rsidR="005A7557" w:rsidRPr="00C4028A">
        <w:rPr>
          <w:sz w:val="24"/>
        </w:rPr>
        <w:t>3</w:t>
      </w:r>
      <w:r w:rsidRPr="00C4028A">
        <w:rPr>
          <w:rFonts w:hint="eastAsia"/>
          <w:sz w:val="24"/>
        </w:rPr>
        <w:t>年</w:t>
      </w:r>
      <w:r w:rsidR="005A7557" w:rsidRPr="00C4028A">
        <w:rPr>
          <w:sz w:val="24"/>
        </w:rPr>
        <w:t>9</w:t>
      </w:r>
      <w:r w:rsidRPr="00C4028A">
        <w:rPr>
          <w:rFonts w:hint="eastAsia"/>
          <w:sz w:val="24"/>
        </w:rPr>
        <w:t>月</w:t>
      </w:r>
      <w:r w:rsidRPr="00C4028A">
        <w:rPr>
          <w:rFonts w:hint="eastAsia"/>
          <w:sz w:val="24"/>
        </w:rPr>
        <w:t>3</w:t>
      </w:r>
      <w:r w:rsidR="00BD0A35" w:rsidRPr="00C4028A">
        <w:rPr>
          <w:sz w:val="24"/>
        </w:rPr>
        <w:t>0</w:t>
      </w:r>
      <w:r w:rsidRPr="00C4028A">
        <w:rPr>
          <w:rFonts w:hint="eastAsia"/>
          <w:sz w:val="24"/>
        </w:rPr>
        <w:t>日，</w:t>
      </w:r>
      <w:r w:rsidR="005A7557" w:rsidRPr="00C4028A">
        <w:rPr>
          <w:rFonts w:hint="eastAsia"/>
          <w:sz w:val="24"/>
        </w:rPr>
        <w:t>管道集团</w:t>
      </w:r>
      <w:r w:rsidRPr="00C4028A">
        <w:rPr>
          <w:rFonts w:hint="eastAsia"/>
          <w:sz w:val="24"/>
        </w:rPr>
        <w:t>的资产总额为</w:t>
      </w:r>
      <w:r w:rsidR="00C4028A" w:rsidRPr="00C4028A">
        <w:rPr>
          <w:sz w:val="24"/>
        </w:rPr>
        <w:t>5,407,846,454.76</w:t>
      </w:r>
      <w:r w:rsidRPr="00C4028A">
        <w:rPr>
          <w:rFonts w:hint="eastAsia"/>
          <w:sz w:val="24"/>
        </w:rPr>
        <w:t>元，股东权益合计为</w:t>
      </w:r>
      <w:r w:rsidR="00C4028A" w:rsidRPr="00C4028A">
        <w:rPr>
          <w:sz w:val="24"/>
        </w:rPr>
        <w:t>323,218,908.56</w:t>
      </w:r>
      <w:r w:rsidRPr="00C4028A">
        <w:rPr>
          <w:rFonts w:hint="eastAsia"/>
          <w:sz w:val="24"/>
        </w:rPr>
        <w:t>元；</w:t>
      </w:r>
      <w:r w:rsidRPr="00C4028A">
        <w:rPr>
          <w:rFonts w:hint="eastAsia"/>
          <w:sz w:val="24"/>
        </w:rPr>
        <w:t>202</w:t>
      </w:r>
      <w:r w:rsidR="00266199" w:rsidRPr="00C4028A">
        <w:rPr>
          <w:sz w:val="24"/>
        </w:rPr>
        <w:t>3</w:t>
      </w:r>
      <w:r w:rsidRPr="00C4028A">
        <w:rPr>
          <w:rFonts w:hint="eastAsia"/>
          <w:sz w:val="24"/>
        </w:rPr>
        <w:t>年</w:t>
      </w:r>
      <w:r w:rsidRPr="00C4028A">
        <w:rPr>
          <w:rFonts w:hint="eastAsia"/>
          <w:sz w:val="24"/>
        </w:rPr>
        <w:t>1-</w:t>
      </w:r>
      <w:r w:rsidR="005A7557" w:rsidRPr="00C4028A">
        <w:rPr>
          <w:sz w:val="24"/>
        </w:rPr>
        <w:t>9</w:t>
      </w:r>
      <w:r w:rsidRPr="00C4028A">
        <w:rPr>
          <w:rFonts w:hint="eastAsia"/>
          <w:sz w:val="24"/>
        </w:rPr>
        <w:t>月，营业收入为</w:t>
      </w:r>
      <w:r w:rsidR="00C4028A" w:rsidRPr="00C4028A">
        <w:rPr>
          <w:sz w:val="24"/>
        </w:rPr>
        <w:t>2,040,193,309.42</w:t>
      </w:r>
      <w:r w:rsidRPr="00C4028A">
        <w:rPr>
          <w:rFonts w:hint="eastAsia"/>
          <w:sz w:val="24"/>
        </w:rPr>
        <w:t>元，净利润为</w:t>
      </w:r>
      <w:r w:rsidR="00C4028A" w:rsidRPr="00C4028A">
        <w:rPr>
          <w:sz w:val="24"/>
        </w:rPr>
        <w:t>45,147,372.55</w:t>
      </w:r>
      <w:r w:rsidRPr="00C4028A">
        <w:rPr>
          <w:rFonts w:hint="eastAsia"/>
          <w:sz w:val="24"/>
        </w:rPr>
        <w:t>元。上述财务数据为未经审计数。</w:t>
      </w:r>
    </w:p>
    <w:p w:rsidR="00EF0190" w:rsidRDefault="00226C69" w:rsidP="0076307F">
      <w:pPr>
        <w:spacing w:line="520" w:lineRule="atLeast"/>
        <w:ind w:firstLineChars="200" w:firstLine="480"/>
        <w:rPr>
          <w:sz w:val="24"/>
        </w:rPr>
      </w:pPr>
      <w:r>
        <w:rPr>
          <w:sz w:val="24"/>
        </w:rPr>
        <w:t>8</w:t>
      </w:r>
      <w:r w:rsidR="0076307F" w:rsidRPr="0076307F">
        <w:rPr>
          <w:rFonts w:hint="eastAsia"/>
          <w:sz w:val="24"/>
        </w:rPr>
        <w:t>、</w:t>
      </w:r>
      <w:r w:rsidR="00EF0190">
        <w:rPr>
          <w:sz w:val="24"/>
        </w:rPr>
        <w:t>与</w:t>
      </w:r>
      <w:r w:rsidR="0076307F" w:rsidRPr="00FC24BF">
        <w:rPr>
          <w:sz w:val="24"/>
        </w:rPr>
        <w:t>公司的</w:t>
      </w:r>
      <w:r w:rsidR="00EF0190">
        <w:rPr>
          <w:sz w:val="24"/>
        </w:rPr>
        <w:t>关联</w:t>
      </w:r>
      <w:r w:rsidR="0076307F" w:rsidRPr="00FC24BF">
        <w:rPr>
          <w:sz w:val="24"/>
        </w:rPr>
        <w:t>关系：</w:t>
      </w:r>
    </w:p>
    <w:p w:rsidR="0071146C" w:rsidRDefault="0071146C" w:rsidP="0076307F">
      <w:pPr>
        <w:spacing w:line="520" w:lineRule="atLeast"/>
        <w:ind w:firstLineChars="200" w:firstLine="480"/>
        <w:rPr>
          <w:sz w:val="24"/>
        </w:rPr>
      </w:pPr>
      <w:r w:rsidRPr="0071146C">
        <w:rPr>
          <w:rFonts w:hint="eastAsia"/>
          <w:sz w:val="24"/>
        </w:rPr>
        <w:t>管道集团为公司持股</w:t>
      </w:r>
      <w:r w:rsidRPr="0071146C">
        <w:rPr>
          <w:rFonts w:hint="eastAsia"/>
          <w:sz w:val="24"/>
        </w:rPr>
        <w:t>5%</w:t>
      </w:r>
      <w:r w:rsidRPr="0071146C">
        <w:rPr>
          <w:rFonts w:hint="eastAsia"/>
          <w:sz w:val="24"/>
        </w:rPr>
        <w:t>以上股东水务集团实际控制的公司。</w:t>
      </w:r>
    </w:p>
    <w:p w:rsidR="001A679B" w:rsidRPr="001A679B" w:rsidRDefault="00226C69" w:rsidP="0076307F">
      <w:pPr>
        <w:spacing w:line="520" w:lineRule="atLeast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lastRenderedPageBreak/>
        <w:t>9</w:t>
      </w:r>
      <w:r w:rsidR="0076307F" w:rsidRPr="0076307F">
        <w:rPr>
          <w:rFonts w:hint="eastAsia"/>
          <w:sz w:val="24"/>
        </w:rPr>
        <w:t>、</w:t>
      </w:r>
      <w:r w:rsidR="00297AA6">
        <w:rPr>
          <w:rFonts w:hint="eastAsia"/>
          <w:sz w:val="24"/>
        </w:rPr>
        <w:t>管道集团</w:t>
      </w:r>
      <w:r w:rsidR="0076307F" w:rsidRPr="0076307F">
        <w:rPr>
          <w:rFonts w:hint="eastAsia"/>
          <w:sz w:val="24"/>
        </w:rPr>
        <w:t>不属于失信被执行人。</w:t>
      </w:r>
    </w:p>
    <w:p w:rsidR="00356AF3" w:rsidRPr="00A22297" w:rsidRDefault="007E09F7" w:rsidP="006212C0">
      <w:pPr>
        <w:spacing w:line="520" w:lineRule="atLeast"/>
        <w:ind w:firstLineChars="200" w:firstLine="482"/>
        <w:rPr>
          <w:b/>
          <w:color w:val="000000"/>
          <w:sz w:val="24"/>
        </w:rPr>
      </w:pPr>
      <w:r w:rsidRPr="00A22297">
        <w:rPr>
          <w:rFonts w:hint="eastAsia"/>
          <w:b/>
          <w:color w:val="000000"/>
          <w:sz w:val="24"/>
        </w:rPr>
        <w:t>三</w:t>
      </w:r>
      <w:r w:rsidR="00356AF3" w:rsidRPr="00A22297">
        <w:rPr>
          <w:rFonts w:hint="eastAsia"/>
          <w:b/>
          <w:color w:val="000000"/>
          <w:sz w:val="24"/>
        </w:rPr>
        <w:t>、</w:t>
      </w:r>
      <w:r w:rsidR="00226C69">
        <w:rPr>
          <w:rFonts w:hint="eastAsia"/>
          <w:b/>
          <w:color w:val="000000"/>
          <w:sz w:val="24"/>
        </w:rPr>
        <w:t>关联</w:t>
      </w:r>
      <w:r w:rsidR="001A679B" w:rsidRPr="001A679B">
        <w:rPr>
          <w:rFonts w:hint="eastAsia"/>
          <w:b/>
          <w:color w:val="000000"/>
          <w:sz w:val="24"/>
        </w:rPr>
        <w:t>交易标的基本情况</w:t>
      </w:r>
    </w:p>
    <w:p w:rsidR="00CE0357" w:rsidRDefault="0021111F" w:rsidP="00C00CA6">
      <w:pPr>
        <w:spacing w:line="520" w:lineRule="atLeast"/>
        <w:ind w:firstLineChars="200" w:firstLine="480"/>
        <w:rPr>
          <w:sz w:val="24"/>
        </w:rPr>
      </w:pPr>
      <w:r w:rsidRPr="0021111F">
        <w:rPr>
          <w:rFonts w:hint="eastAsia"/>
          <w:sz w:val="24"/>
        </w:rPr>
        <w:t>宝坻新城第二水厂</w:t>
      </w:r>
      <w:r w:rsidR="0076284B">
        <w:rPr>
          <w:rFonts w:hint="eastAsia"/>
          <w:sz w:val="24"/>
        </w:rPr>
        <w:t>项目</w:t>
      </w:r>
      <w:r w:rsidR="00BD2BEC" w:rsidRPr="0021111F">
        <w:rPr>
          <w:rFonts w:hint="eastAsia"/>
          <w:sz w:val="24"/>
        </w:rPr>
        <w:t>投资总额</w:t>
      </w:r>
      <w:r w:rsidR="00BD2BEC" w:rsidRPr="0021111F">
        <w:rPr>
          <w:rFonts w:hint="eastAsia"/>
          <w:sz w:val="24"/>
        </w:rPr>
        <w:t>78,521</w:t>
      </w:r>
      <w:r w:rsidR="00BD2BEC" w:rsidRPr="0021111F">
        <w:rPr>
          <w:rFonts w:hint="eastAsia"/>
          <w:sz w:val="24"/>
        </w:rPr>
        <w:t>万元</w:t>
      </w:r>
      <w:r w:rsidR="00BD2BEC">
        <w:rPr>
          <w:rFonts w:hint="eastAsia"/>
          <w:sz w:val="24"/>
        </w:rPr>
        <w:t>，</w:t>
      </w:r>
      <w:r w:rsidRPr="0021111F">
        <w:rPr>
          <w:rFonts w:hint="eastAsia"/>
          <w:sz w:val="24"/>
        </w:rPr>
        <w:t>总供水规模</w:t>
      </w:r>
      <w:r w:rsidRPr="0021111F">
        <w:rPr>
          <w:rFonts w:hint="eastAsia"/>
          <w:sz w:val="24"/>
        </w:rPr>
        <w:t>30</w:t>
      </w:r>
      <w:r w:rsidRPr="0021111F">
        <w:rPr>
          <w:rFonts w:hint="eastAsia"/>
          <w:sz w:val="24"/>
        </w:rPr>
        <w:t>万立方米</w:t>
      </w:r>
      <w:r w:rsidRPr="0021111F">
        <w:rPr>
          <w:rFonts w:hint="eastAsia"/>
          <w:sz w:val="24"/>
        </w:rPr>
        <w:t>/</w:t>
      </w:r>
      <w:r w:rsidRPr="0021111F">
        <w:rPr>
          <w:rFonts w:hint="eastAsia"/>
          <w:sz w:val="24"/>
        </w:rPr>
        <w:t>天，一期供水规模</w:t>
      </w:r>
      <w:r w:rsidRPr="0021111F">
        <w:rPr>
          <w:rFonts w:hint="eastAsia"/>
          <w:sz w:val="24"/>
        </w:rPr>
        <w:t>10</w:t>
      </w:r>
      <w:r w:rsidRPr="0021111F">
        <w:rPr>
          <w:rFonts w:hint="eastAsia"/>
          <w:sz w:val="24"/>
        </w:rPr>
        <w:t>万立方米</w:t>
      </w:r>
      <w:r w:rsidRPr="0021111F">
        <w:rPr>
          <w:rFonts w:hint="eastAsia"/>
          <w:sz w:val="24"/>
        </w:rPr>
        <w:t>/</w:t>
      </w:r>
      <w:r w:rsidRPr="0021111F">
        <w:rPr>
          <w:rFonts w:hint="eastAsia"/>
          <w:sz w:val="24"/>
        </w:rPr>
        <w:t>天。</w:t>
      </w:r>
    </w:p>
    <w:p w:rsidR="00560B86" w:rsidRDefault="007E09F7" w:rsidP="00C00CA6">
      <w:pPr>
        <w:spacing w:line="520" w:lineRule="atLeast"/>
        <w:ind w:firstLineChars="200" w:firstLine="482"/>
        <w:rPr>
          <w:b/>
          <w:color w:val="000000"/>
          <w:kern w:val="0"/>
          <w:sz w:val="24"/>
          <w:lang w:bidi="ar"/>
        </w:rPr>
      </w:pPr>
      <w:r w:rsidRPr="00A22297">
        <w:rPr>
          <w:rFonts w:hint="eastAsia"/>
          <w:b/>
          <w:color w:val="000000"/>
          <w:kern w:val="0"/>
          <w:sz w:val="24"/>
          <w:lang w:bidi="ar"/>
        </w:rPr>
        <w:t>四</w:t>
      </w:r>
      <w:r w:rsidR="00356AF3" w:rsidRPr="00A22297">
        <w:rPr>
          <w:b/>
          <w:color w:val="000000"/>
          <w:kern w:val="0"/>
          <w:sz w:val="24"/>
          <w:lang w:bidi="ar"/>
        </w:rPr>
        <w:t>、</w:t>
      </w:r>
      <w:r w:rsidR="00560B86">
        <w:rPr>
          <w:rFonts w:hint="eastAsia"/>
          <w:b/>
          <w:color w:val="000000"/>
          <w:kern w:val="0"/>
          <w:sz w:val="24"/>
          <w:lang w:bidi="ar"/>
        </w:rPr>
        <w:t>本次关联交易的定价政策及定价依据</w:t>
      </w:r>
    </w:p>
    <w:p w:rsidR="00560B86" w:rsidRPr="00560B86" w:rsidRDefault="0027369C" w:rsidP="00560B86">
      <w:pPr>
        <w:spacing w:line="520" w:lineRule="atLeas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本次关联交易</w:t>
      </w:r>
      <w:r w:rsidR="00310A04">
        <w:rPr>
          <w:color w:val="000000"/>
          <w:sz w:val="24"/>
        </w:rPr>
        <w:t>通过</w:t>
      </w:r>
      <w:r w:rsidR="00FD4F95">
        <w:rPr>
          <w:color w:val="000000"/>
          <w:sz w:val="24"/>
        </w:rPr>
        <w:t>公开招标的方式，确定上海建工</w:t>
      </w:r>
      <w:r w:rsidR="00560B86">
        <w:rPr>
          <w:color w:val="000000"/>
          <w:sz w:val="24"/>
        </w:rPr>
        <w:t>与管道集团组成的联合体为中标方，</w:t>
      </w:r>
      <w:r>
        <w:rPr>
          <w:color w:val="000000"/>
          <w:sz w:val="24"/>
        </w:rPr>
        <w:t>遵循自愿、平等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公平、公允的定价原则。</w:t>
      </w:r>
    </w:p>
    <w:p w:rsidR="001A679B" w:rsidRPr="00C00CA6" w:rsidRDefault="00560B86" w:rsidP="00C00CA6">
      <w:pPr>
        <w:spacing w:line="520" w:lineRule="atLeast"/>
        <w:ind w:firstLineChars="200" w:firstLine="482"/>
        <w:rPr>
          <w:color w:val="000000"/>
          <w:sz w:val="24"/>
        </w:rPr>
      </w:pPr>
      <w:r>
        <w:rPr>
          <w:b/>
          <w:color w:val="000000"/>
          <w:kern w:val="0"/>
          <w:sz w:val="24"/>
          <w:lang w:bidi="ar"/>
        </w:rPr>
        <w:t>五、</w:t>
      </w:r>
      <w:r w:rsidR="00226C69">
        <w:rPr>
          <w:b/>
          <w:color w:val="000000"/>
          <w:kern w:val="0"/>
          <w:sz w:val="24"/>
          <w:lang w:bidi="ar"/>
        </w:rPr>
        <w:t>关联</w:t>
      </w:r>
      <w:r>
        <w:rPr>
          <w:b/>
          <w:color w:val="000000"/>
          <w:kern w:val="0"/>
          <w:sz w:val="24"/>
          <w:lang w:bidi="ar"/>
        </w:rPr>
        <w:t>交易协议的主要内容</w:t>
      </w:r>
    </w:p>
    <w:p w:rsidR="0076284B" w:rsidRDefault="0076284B" w:rsidP="00C46A2E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发包人：天津市泉达水务有限公司</w:t>
      </w:r>
    </w:p>
    <w:p w:rsidR="0076284B" w:rsidRDefault="0076284B" w:rsidP="00C46A2E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>
        <w:rPr>
          <w:color w:val="000000"/>
          <w:kern w:val="0"/>
          <w:sz w:val="24"/>
          <w:lang w:bidi="ar"/>
        </w:rPr>
        <w:t>承包人：上海建工集团股份有限公司、天津市管道工程集团有限公司</w:t>
      </w:r>
    </w:p>
    <w:p w:rsidR="00CE0357" w:rsidRDefault="00CE0357" w:rsidP="00CE0357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1</w:t>
      </w:r>
      <w:r>
        <w:rPr>
          <w:rFonts w:hint="eastAsia"/>
          <w:color w:val="000000"/>
          <w:kern w:val="0"/>
          <w:sz w:val="24"/>
          <w:lang w:bidi="ar"/>
        </w:rPr>
        <w:t>、</w:t>
      </w:r>
      <w:r w:rsidR="0076284B">
        <w:rPr>
          <w:color w:val="000000"/>
          <w:kern w:val="0"/>
          <w:sz w:val="24"/>
          <w:lang w:bidi="ar"/>
        </w:rPr>
        <w:t>工程概况</w:t>
      </w:r>
    </w:p>
    <w:p w:rsidR="00C67035" w:rsidRDefault="00C67035" w:rsidP="00C67035">
      <w:pPr>
        <w:spacing w:line="520" w:lineRule="atLeast"/>
        <w:ind w:firstLineChars="177" w:firstLine="425"/>
        <w:rPr>
          <w:color w:val="000000"/>
          <w:kern w:val="0"/>
          <w:sz w:val="24"/>
          <w:lang w:bidi="ar"/>
        </w:rPr>
      </w:pPr>
      <w:r>
        <w:rPr>
          <w:color w:val="000000"/>
          <w:kern w:val="0"/>
          <w:sz w:val="24"/>
          <w:lang w:bidi="ar"/>
        </w:rPr>
        <w:t>（</w:t>
      </w:r>
      <w:r>
        <w:rPr>
          <w:rFonts w:hint="eastAsia"/>
          <w:color w:val="000000"/>
          <w:kern w:val="0"/>
          <w:sz w:val="24"/>
          <w:lang w:bidi="ar"/>
        </w:rPr>
        <w:t>1</w:t>
      </w:r>
      <w:r>
        <w:rPr>
          <w:color w:val="000000"/>
          <w:kern w:val="0"/>
          <w:sz w:val="24"/>
          <w:lang w:bidi="ar"/>
        </w:rPr>
        <w:t>）</w:t>
      </w:r>
      <w:r w:rsidR="007E5F9D">
        <w:rPr>
          <w:color w:val="000000"/>
          <w:kern w:val="0"/>
          <w:sz w:val="24"/>
          <w:lang w:bidi="ar"/>
        </w:rPr>
        <w:t>项目名称：新建宝坻新城第二水厂工程</w:t>
      </w:r>
    </w:p>
    <w:p w:rsidR="00C67035" w:rsidRDefault="00CE0357" w:rsidP="00C67035">
      <w:pPr>
        <w:spacing w:line="520" w:lineRule="atLeast"/>
        <w:ind w:firstLineChars="177" w:firstLine="425"/>
        <w:rPr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（</w:t>
      </w:r>
      <w:r>
        <w:rPr>
          <w:rFonts w:hint="eastAsia"/>
          <w:color w:val="000000"/>
          <w:kern w:val="0"/>
          <w:sz w:val="24"/>
          <w:lang w:bidi="ar"/>
        </w:rPr>
        <w:t>2</w:t>
      </w:r>
      <w:r>
        <w:rPr>
          <w:rFonts w:hint="eastAsia"/>
          <w:color w:val="000000"/>
          <w:kern w:val="0"/>
          <w:sz w:val="24"/>
          <w:lang w:bidi="ar"/>
        </w:rPr>
        <w:t>）</w:t>
      </w:r>
      <w:r w:rsidR="007E5F9D" w:rsidRPr="007E5F9D">
        <w:rPr>
          <w:rFonts w:hint="eastAsia"/>
          <w:color w:val="000000"/>
          <w:kern w:val="0"/>
          <w:sz w:val="24"/>
          <w:lang w:bidi="ar"/>
        </w:rPr>
        <w:t>工程地点：宝坻区潮白河以南、津蓟铁路以东、引滦明渠以西</w:t>
      </w:r>
    </w:p>
    <w:p w:rsidR="007E5F9D" w:rsidRDefault="00CE0357" w:rsidP="00C67035">
      <w:pPr>
        <w:spacing w:line="520" w:lineRule="atLeast"/>
        <w:ind w:firstLineChars="177" w:firstLine="425"/>
        <w:rPr>
          <w:color w:val="000000"/>
          <w:kern w:val="0"/>
          <w:sz w:val="24"/>
          <w:lang w:bidi="ar"/>
        </w:rPr>
      </w:pPr>
      <w:r>
        <w:rPr>
          <w:color w:val="000000"/>
          <w:kern w:val="0"/>
          <w:sz w:val="24"/>
          <w:lang w:bidi="ar"/>
        </w:rPr>
        <w:t>（</w:t>
      </w:r>
      <w:r>
        <w:rPr>
          <w:rFonts w:hint="eastAsia"/>
          <w:color w:val="000000"/>
          <w:kern w:val="0"/>
          <w:sz w:val="24"/>
          <w:lang w:bidi="ar"/>
        </w:rPr>
        <w:t>3</w:t>
      </w:r>
      <w:r>
        <w:rPr>
          <w:rFonts w:hint="eastAsia"/>
          <w:color w:val="000000"/>
          <w:kern w:val="0"/>
          <w:sz w:val="24"/>
          <w:lang w:bidi="ar"/>
        </w:rPr>
        <w:t>）</w:t>
      </w:r>
      <w:r>
        <w:rPr>
          <w:color w:val="000000"/>
          <w:kern w:val="0"/>
          <w:sz w:val="24"/>
          <w:lang w:bidi="ar"/>
        </w:rPr>
        <w:t>工程承</w:t>
      </w:r>
      <w:r w:rsidR="0066711F">
        <w:rPr>
          <w:color w:val="000000"/>
          <w:kern w:val="0"/>
          <w:sz w:val="24"/>
          <w:lang w:bidi="ar"/>
        </w:rPr>
        <w:t>包</w:t>
      </w:r>
      <w:r w:rsidR="007E5F9D" w:rsidRPr="007E5F9D">
        <w:rPr>
          <w:color w:val="000000"/>
          <w:kern w:val="0"/>
          <w:sz w:val="24"/>
          <w:lang w:bidi="ar"/>
        </w:rPr>
        <w:t>范围：</w:t>
      </w:r>
      <w:r w:rsidR="007E5F9D" w:rsidRPr="007E5F9D">
        <w:rPr>
          <w:rFonts w:hint="eastAsia"/>
          <w:color w:val="000000"/>
          <w:kern w:val="0"/>
          <w:sz w:val="24"/>
          <w:lang w:bidi="ar"/>
        </w:rPr>
        <w:t>取水口、取水管道、取水格栅、原水调蓄池、取水前池及泵房、前臭氧接触池、净水间、清水池、送水泵房及</w:t>
      </w:r>
      <w:r w:rsidR="007E5F9D" w:rsidRPr="007E5F9D">
        <w:rPr>
          <w:rFonts w:hint="eastAsia"/>
          <w:color w:val="000000"/>
          <w:kern w:val="0"/>
          <w:sz w:val="24"/>
          <w:lang w:bidi="ar"/>
        </w:rPr>
        <w:t>10</w:t>
      </w:r>
      <w:r w:rsidR="00F221A3">
        <w:rPr>
          <w:color w:val="000000"/>
          <w:kern w:val="0"/>
          <w:sz w:val="24"/>
          <w:lang w:bidi="ar"/>
        </w:rPr>
        <w:t>k</w:t>
      </w:r>
      <w:r w:rsidR="007E5F9D" w:rsidRPr="007E5F9D">
        <w:rPr>
          <w:rFonts w:hint="eastAsia"/>
          <w:color w:val="000000"/>
          <w:kern w:val="0"/>
          <w:sz w:val="24"/>
          <w:lang w:bidi="ar"/>
        </w:rPr>
        <w:t>V</w:t>
      </w:r>
      <w:r w:rsidR="007E5F9D" w:rsidRPr="007E5F9D">
        <w:rPr>
          <w:rFonts w:hint="eastAsia"/>
          <w:color w:val="000000"/>
          <w:kern w:val="0"/>
          <w:sz w:val="24"/>
          <w:lang w:bidi="ar"/>
        </w:rPr>
        <w:t>变配电间、综合加药间、臭氧发生器间及液氧储罐、排泥排水调节池、排泥水处理车间、事故处理池、进水调流阀室、综合管理用房、检修间仓库及水厂办公楼、传达室、食堂宿舍、营业大厅、总图工艺、总图道路场地、总图绿化、总图电缆沟、围墙大门等。</w:t>
      </w:r>
    </w:p>
    <w:p w:rsidR="002C1AF6" w:rsidRPr="00CE0357" w:rsidRDefault="007E5F9D" w:rsidP="00CE0357">
      <w:pPr>
        <w:spacing w:line="520" w:lineRule="atLeast"/>
        <w:ind w:firstLineChars="200" w:firstLine="480"/>
        <w:rPr>
          <w:color w:val="000000"/>
          <w:sz w:val="24"/>
        </w:rPr>
      </w:pPr>
      <w:r>
        <w:rPr>
          <w:color w:val="000000"/>
          <w:kern w:val="0"/>
          <w:sz w:val="24"/>
          <w:lang w:bidi="ar"/>
        </w:rPr>
        <w:t>2</w:t>
      </w:r>
      <w:r>
        <w:rPr>
          <w:color w:val="000000"/>
          <w:kern w:val="0"/>
          <w:sz w:val="24"/>
          <w:lang w:bidi="ar"/>
        </w:rPr>
        <w:t>、</w:t>
      </w:r>
      <w:r w:rsidR="002C1AF6">
        <w:rPr>
          <w:color w:val="000000"/>
          <w:kern w:val="0"/>
          <w:sz w:val="24"/>
          <w:lang w:bidi="ar"/>
        </w:rPr>
        <w:t>合同工期</w:t>
      </w:r>
    </w:p>
    <w:p w:rsidR="002C1AF6" w:rsidRPr="00CE0357" w:rsidRDefault="002C1AF6" w:rsidP="00CE0357">
      <w:pPr>
        <w:spacing w:line="520" w:lineRule="atLeast"/>
        <w:ind w:firstLineChars="200" w:firstLine="480"/>
        <w:rPr>
          <w:color w:val="000000"/>
          <w:sz w:val="24"/>
        </w:rPr>
      </w:pPr>
      <w:r w:rsidRPr="002C1AF6">
        <w:rPr>
          <w:rFonts w:hint="eastAsia"/>
          <w:color w:val="000000"/>
          <w:kern w:val="0"/>
          <w:sz w:val="24"/>
          <w:lang w:bidi="ar"/>
        </w:rPr>
        <w:t>工期总日历天数：</w:t>
      </w:r>
      <w:r w:rsidRPr="002C1AF6">
        <w:rPr>
          <w:rFonts w:hint="eastAsia"/>
          <w:color w:val="000000"/>
          <w:kern w:val="0"/>
          <w:sz w:val="24"/>
          <w:lang w:bidi="ar"/>
        </w:rPr>
        <w:t>444</w:t>
      </w:r>
      <w:r w:rsidRPr="002C1AF6">
        <w:rPr>
          <w:rFonts w:hint="eastAsia"/>
          <w:color w:val="000000"/>
          <w:kern w:val="0"/>
          <w:sz w:val="24"/>
          <w:lang w:bidi="ar"/>
        </w:rPr>
        <w:t>天。</w:t>
      </w:r>
    </w:p>
    <w:p w:rsidR="002C1AF6" w:rsidRPr="00CE0357" w:rsidRDefault="002C1AF6" w:rsidP="00CE0357">
      <w:pPr>
        <w:spacing w:line="520" w:lineRule="atLeast"/>
        <w:ind w:firstLineChars="200" w:firstLine="480"/>
        <w:rPr>
          <w:color w:val="000000"/>
          <w:sz w:val="24"/>
        </w:rPr>
      </w:pPr>
      <w:r>
        <w:rPr>
          <w:color w:val="000000"/>
          <w:kern w:val="0"/>
          <w:sz w:val="24"/>
          <w:lang w:bidi="ar"/>
        </w:rPr>
        <w:t>3</w:t>
      </w:r>
      <w:r>
        <w:rPr>
          <w:color w:val="000000"/>
          <w:kern w:val="0"/>
          <w:sz w:val="24"/>
          <w:lang w:bidi="ar"/>
        </w:rPr>
        <w:t>、签约合同价与合同价格形式</w:t>
      </w:r>
    </w:p>
    <w:p w:rsidR="00CE0357" w:rsidRDefault="002C1AF6" w:rsidP="00CE0357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>
        <w:rPr>
          <w:color w:val="000000"/>
          <w:kern w:val="0"/>
          <w:sz w:val="24"/>
          <w:lang w:bidi="ar"/>
        </w:rPr>
        <w:t>（</w:t>
      </w:r>
      <w:r>
        <w:rPr>
          <w:rFonts w:hint="eastAsia"/>
          <w:color w:val="000000"/>
          <w:kern w:val="0"/>
          <w:sz w:val="24"/>
          <w:lang w:bidi="ar"/>
        </w:rPr>
        <w:t>1</w:t>
      </w:r>
      <w:r>
        <w:rPr>
          <w:color w:val="000000"/>
          <w:kern w:val="0"/>
          <w:sz w:val="24"/>
          <w:lang w:bidi="ar"/>
        </w:rPr>
        <w:t>）</w:t>
      </w:r>
      <w:r w:rsidR="00CE0357">
        <w:rPr>
          <w:color w:val="000000"/>
          <w:kern w:val="0"/>
          <w:sz w:val="24"/>
          <w:lang w:bidi="ar"/>
        </w:rPr>
        <w:t>签约合同价：</w:t>
      </w:r>
    </w:p>
    <w:p w:rsidR="002C1AF6" w:rsidRPr="002C1AF6" w:rsidRDefault="002C1AF6" w:rsidP="00CE0357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 w:rsidRPr="002C1AF6">
        <w:rPr>
          <w:rFonts w:hint="eastAsia"/>
          <w:color w:val="000000"/>
          <w:kern w:val="0"/>
          <w:sz w:val="24"/>
          <w:lang w:bidi="ar"/>
        </w:rPr>
        <w:t>人民币（大写）</w:t>
      </w:r>
      <w:r w:rsidRPr="00CE0357">
        <w:rPr>
          <w:rFonts w:hint="eastAsia"/>
          <w:color w:val="000000"/>
          <w:kern w:val="0"/>
          <w:sz w:val="24"/>
          <w:u w:val="single"/>
          <w:lang w:bidi="ar"/>
        </w:rPr>
        <w:t>贰亿柒仟壹佰陆拾万零玖仟陆佰捌拾捌元整</w:t>
      </w:r>
      <w:r w:rsidR="00CE0357">
        <w:rPr>
          <w:rFonts w:hint="eastAsia"/>
          <w:color w:val="000000"/>
          <w:kern w:val="0"/>
          <w:sz w:val="24"/>
          <w:lang w:bidi="ar"/>
        </w:rPr>
        <w:t>(¥ 271</w:t>
      </w:r>
      <w:r w:rsidR="008F2774">
        <w:rPr>
          <w:color w:val="000000"/>
          <w:kern w:val="0"/>
          <w:sz w:val="24"/>
          <w:lang w:bidi="ar"/>
        </w:rPr>
        <w:t>,</w:t>
      </w:r>
      <w:r w:rsidR="00CE0357">
        <w:rPr>
          <w:rFonts w:hint="eastAsia"/>
          <w:color w:val="000000"/>
          <w:kern w:val="0"/>
          <w:sz w:val="24"/>
          <w:lang w:bidi="ar"/>
        </w:rPr>
        <w:t>609</w:t>
      </w:r>
      <w:r w:rsidR="008F2774">
        <w:rPr>
          <w:color w:val="000000"/>
          <w:kern w:val="0"/>
          <w:sz w:val="24"/>
          <w:lang w:bidi="ar"/>
        </w:rPr>
        <w:t>,</w:t>
      </w:r>
      <w:r w:rsidR="00CE0357">
        <w:rPr>
          <w:rFonts w:hint="eastAsia"/>
          <w:color w:val="000000"/>
          <w:kern w:val="0"/>
          <w:sz w:val="24"/>
          <w:lang w:bidi="ar"/>
        </w:rPr>
        <w:t>68</w:t>
      </w:r>
      <w:r w:rsidR="008F2774">
        <w:rPr>
          <w:color w:val="000000"/>
          <w:kern w:val="0"/>
          <w:sz w:val="24"/>
          <w:lang w:bidi="ar"/>
        </w:rPr>
        <w:t>8</w:t>
      </w:r>
      <w:r w:rsidR="00C67035">
        <w:rPr>
          <w:color w:val="000000"/>
          <w:kern w:val="0"/>
          <w:sz w:val="24"/>
          <w:lang w:bidi="ar"/>
        </w:rPr>
        <w:t>.00</w:t>
      </w:r>
      <w:r w:rsidRPr="002C1AF6">
        <w:rPr>
          <w:rFonts w:hint="eastAsia"/>
          <w:color w:val="000000"/>
          <w:kern w:val="0"/>
          <w:sz w:val="24"/>
          <w:lang w:bidi="ar"/>
        </w:rPr>
        <w:t>元</w:t>
      </w:r>
      <w:r w:rsidRPr="002C1AF6">
        <w:rPr>
          <w:rFonts w:hint="eastAsia"/>
          <w:color w:val="000000"/>
          <w:kern w:val="0"/>
          <w:sz w:val="24"/>
          <w:lang w:bidi="ar"/>
        </w:rPr>
        <w:t>)</w:t>
      </w:r>
      <w:r w:rsidR="00CE0357">
        <w:rPr>
          <w:rFonts w:hint="eastAsia"/>
          <w:color w:val="000000"/>
          <w:kern w:val="0"/>
          <w:sz w:val="24"/>
          <w:lang w:bidi="ar"/>
        </w:rPr>
        <w:t>；</w:t>
      </w:r>
      <w:r w:rsidRPr="002C1AF6">
        <w:rPr>
          <w:rFonts w:hint="eastAsia"/>
          <w:color w:val="000000"/>
          <w:kern w:val="0"/>
          <w:sz w:val="24"/>
          <w:lang w:bidi="ar"/>
        </w:rPr>
        <w:t>税率</w:t>
      </w:r>
      <w:r w:rsidRPr="002C1AF6">
        <w:rPr>
          <w:rFonts w:hint="eastAsia"/>
          <w:color w:val="000000"/>
          <w:kern w:val="0"/>
          <w:sz w:val="24"/>
          <w:lang w:bidi="ar"/>
        </w:rPr>
        <w:t>9%</w:t>
      </w:r>
      <w:r w:rsidRPr="002C1AF6">
        <w:rPr>
          <w:rFonts w:hint="eastAsia"/>
          <w:color w:val="000000"/>
          <w:kern w:val="0"/>
          <w:sz w:val="24"/>
          <w:lang w:bidi="ar"/>
        </w:rPr>
        <w:t>；不含税金额人民币（大写）</w:t>
      </w:r>
      <w:r w:rsidRPr="00CE0357">
        <w:rPr>
          <w:rFonts w:hint="eastAsia"/>
          <w:color w:val="000000"/>
          <w:kern w:val="0"/>
          <w:sz w:val="24"/>
          <w:u w:val="single"/>
          <w:lang w:bidi="ar"/>
        </w:rPr>
        <w:t>贰亿肆仟玖佰壹拾捌万叁仟贰佰元整</w:t>
      </w:r>
      <w:r w:rsidRPr="002C1AF6">
        <w:rPr>
          <w:rFonts w:hint="eastAsia"/>
          <w:color w:val="000000"/>
          <w:kern w:val="0"/>
          <w:sz w:val="24"/>
          <w:lang w:bidi="ar"/>
        </w:rPr>
        <w:t>（</w:t>
      </w:r>
      <w:r w:rsidRPr="002C1AF6">
        <w:rPr>
          <w:rFonts w:hint="eastAsia"/>
          <w:color w:val="000000"/>
          <w:kern w:val="0"/>
          <w:sz w:val="24"/>
          <w:lang w:bidi="ar"/>
        </w:rPr>
        <w:t>¥ 249</w:t>
      </w:r>
      <w:r w:rsidR="00C67035">
        <w:rPr>
          <w:color w:val="000000"/>
          <w:kern w:val="0"/>
          <w:sz w:val="24"/>
          <w:lang w:bidi="ar"/>
        </w:rPr>
        <w:t>,</w:t>
      </w:r>
      <w:r w:rsidRPr="002C1AF6">
        <w:rPr>
          <w:rFonts w:hint="eastAsia"/>
          <w:color w:val="000000"/>
          <w:kern w:val="0"/>
          <w:sz w:val="24"/>
          <w:lang w:bidi="ar"/>
        </w:rPr>
        <w:t>183</w:t>
      </w:r>
      <w:r w:rsidR="00C67035">
        <w:rPr>
          <w:color w:val="000000"/>
          <w:kern w:val="0"/>
          <w:sz w:val="24"/>
          <w:lang w:bidi="ar"/>
        </w:rPr>
        <w:t>,</w:t>
      </w:r>
      <w:r w:rsidRPr="002C1AF6">
        <w:rPr>
          <w:rFonts w:hint="eastAsia"/>
          <w:color w:val="000000"/>
          <w:kern w:val="0"/>
          <w:sz w:val="24"/>
          <w:lang w:bidi="ar"/>
        </w:rPr>
        <w:t>200</w:t>
      </w:r>
      <w:r w:rsidR="00C67035">
        <w:rPr>
          <w:color w:val="000000"/>
          <w:kern w:val="0"/>
          <w:sz w:val="24"/>
          <w:lang w:bidi="ar"/>
        </w:rPr>
        <w:t>.00</w:t>
      </w:r>
      <w:r w:rsidRPr="002C1AF6">
        <w:rPr>
          <w:rFonts w:hint="eastAsia"/>
          <w:color w:val="000000"/>
          <w:kern w:val="0"/>
          <w:sz w:val="24"/>
          <w:lang w:bidi="ar"/>
        </w:rPr>
        <w:t>元）；税金人民币（大写）</w:t>
      </w:r>
      <w:r w:rsidRPr="00CE0357">
        <w:rPr>
          <w:rFonts w:hint="eastAsia"/>
          <w:color w:val="000000"/>
          <w:kern w:val="0"/>
          <w:sz w:val="24"/>
          <w:u w:val="single"/>
          <w:lang w:bidi="ar"/>
        </w:rPr>
        <w:t>贰仟贰佰肆拾贰万陆仟肆佰捌拾捌元整</w:t>
      </w:r>
      <w:r w:rsidRPr="002C1AF6">
        <w:rPr>
          <w:rFonts w:hint="eastAsia"/>
          <w:color w:val="000000"/>
          <w:kern w:val="0"/>
          <w:sz w:val="24"/>
          <w:lang w:bidi="ar"/>
        </w:rPr>
        <w:t>（</w:t>
      </w:r>
      <w:r w:rsidRPr="002C1AF6">
        <w:rPr>
          <w:rFonts w:hint="eastAsia"/>
          <w:color w:val="000000"/>
          <w:kern w:val="0"/>
          <w:sz w:val="24"/>
          <w:lang w:bidi="ar"/>
        </w:rPr>
        <w:t>¥ 22</w:t>
      </w:r>
      <w:r w:rsidR="00C67035">
        <w:rPr>
          <w:color w:val="000000"/>
          <w:kern w:val="0"/>
          <w:sz w:val="24"/>
          <w:lang w:bidi="ar"/>
        </w:rPr>
        <w:t>,</w:t>
      </w:r>
      <w:r w:rsidRPr="002C1AF6">
        <w:rPr>
          <w:rFonts w:hint="eastAsia"/>
          <w:color w:val="000000"/>
          <w:kern w:val="0"/>
          <w:sz w:val="24"/>
          <w:lang w:bidi="ar"/>
        </w:rPr>
        <w:t>426</w:t>
      </w:r>
      <w:r w:rsidR="00C67035">
        <w:rPr>
          <w:color w:val="000000"/>
          <w:kern w:val="0"/>
          <w:sz w:val="24"/>
          <w:lang w:bidi="ar"/>
        </w:rPr>
        <w:t>,</w:t>
      </w:r>
      <w:r w:rsidRPr="002C1AF6">
        <w:rPr>
          <w:rFonts w:hint="eastAsia"/>
          <w:color w:val="000000"/>
          <w:kern w:val="0"/>
          <w:sz w:val="24"/>
          <w:lang w:bidi="ar"/>
        </w:rPr>
        <w:t>488</w:t>
      </w:r>
      <w:r w:rsidR="00C67035">
        <w:rPr>
          <w:color w:val="000000"/>
          <w:kern w:val="0"/>
          <w:sz w:val="24"/>
          <w:lang w:bidi="ar"/>
        </w:rPr>
        <w:t>.00</w:t>
      </w:r>
      <w:r w:rsidR="00F221A3">
        <w:rPr>
          <w:rFonts w:hint="eastAsia"/>
          <w:color w:val="000000"/>
          <w:kern w:val="0"/>
          <w:sz w:val="24"/>
          <w:lang w:bidi="ar"/>
        </w:rPr>
        <w:t>元）</w:t>
      </w:r>
      <w:r w:rsidRPr="002C1AF6">
        <w:rPr>
          <w:rFonts w:hint="eastAsia"/>
          <w:color w:val="000000"/>
          <w:kern w:val="0"/>
          <w:sz w:val="24"/>
          <w:lang w:bidi="ar"/>
        </w:rPr>
        <w:t>。</w:t>
      </w:r>
    </w:p>
    <w:p w:rsidR="00CE0357" w:rsidRDefault="00E207CE" w:rsidP="00E207CE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>
        <w:rPr>
          <w:color w:val="000000"/>
          <w:kern w:val="0"/>
          <w:sz w:val="24"/>
          <w:lang w:bidi="ar"/>
        </w:rPr>
        <w:lastRenderedPageBreak/>
        <w:t>（</w:t>
      </w:r>
      <w:r>
        <w:rPr>
          <w:rFonts w:hint="eastAsia"/>
          <w:color w:val="000000"/>
          <w:kern w:val="0"/>
          <w:sz w:val="24"/>
          <w:lang w:bidi="ar"/>
        </w:rPr>
        <w:t>2</w:t>
      </w:r>
      <w:r>
        <w:rPr>
          <w:color w:val="000000"/>
          <w:kern w:val="0"/>
          <w:sz w:val="24"/>
          <w:lang w:bidi="ar"/>
        </w:rPr>
        <w:t>）</w:t>
      </w:r>
      <w:r w:rsidR="00CE0357">
        <w:rPr>
          <w:rFonts w:hint="eastAsia"/>
          <w:color w:val="000000"/>
          <w:kern w:val="0"/>
          <w:sz w:val="24"/>
          <w:lang w:bidi="ar"/>
        </w:rPr>
        <w:t>合同价格形式：</w:t>
      </w:r>
      <w:r w:rsidR="002C1AF6" w:rsidRPr="002C1AF6">
        <w:rPr>
          <w:rFonts w:hint="eastAsia"/>
          <w:color w:val="000000"/>
          <w:kern w:val="0"/>
          <w:sz w:val="24"/>
          <w:lang w:bidi="ar"/>
        </w:rPr>
        <w:t>固定单价合同。</w:t>
      </w:r>
    </w:p>
    <w:p w:rsidR="00356AF3" w:rsidRPr="007E5F9D" w:rsidRDefault="00560B86" w:rsidP="007E5F9D">
      <w:pPr>
        <w:spacing w:line="520" w:lineRule="atLeast"/>
        <w:ind w:firstLineChars="200" w:firstLine="482"/>
        <w:rPr>
          <w:color w:val="000000"/>
          <w:sz w:val="24"/>
        </w:rPr>
      </w:pPr>
      <w:r w:rsidRPr="007E5F9D">
        <w:rPr>
          <w:rFonts w:hint="eastAsia"/>
          <w:b/>
          <w:color w:val="000000"/>
          <w:kern w:val="0"/>
          <w:sz w:val="24"/>
          <w:lang w:bidi="ar"/>
        </w:rPr>
        <w:t>六</w:t>
      </w:r>
      <w:r w:rsidR="00356AF3" w:rsidRPr="007E5F9D">
        <w:rPr>
          <w:b/>
          <w:color w:val="000000"/>
          <w:kern w:val="0"/>
          <w:sz w:val="24"/>
          <w:lang w:bidi="ar"/>
        </w:rPr>
        <w:t>、交易目的和</w:t>
      </w:r>
      <w:r w:rsidR="003336C6" w:rsidRPr="007E5F9D">
        <w:rPr>
          <w:rFonts w:hint="eastAsia"/>
          <w:b/>
          <w:color w:val="000000"/>
          <w:kern w:val="0"/>
          <w:sz w:val="24"/>
          <w:lang w:bidi="ar"/>
        </w:rPr>
        <w:t>对上市公司的</w:t>
      </w:r>
      <w:r w:rsidR="00356AF3" w:rsidRPr="007E5F9D">
        <w:rPr>
          <w:b/>
          <w:color w:val="000000"/>
          <w:kern w:val="0"/>
          <w:sz w:val="24"/>
          <w:lang w:bidi="ar"/>
        </w:rPr>
        <w:t>影响</w:t>
      </w:r>
    </w:p>
    <w:p w:rsidR="00433519" w:rsidRDefault="00560B86" w:rsidP="002A18FF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>
        <w:rPr>
          <w:color w:val="000000"/>
          <w:kern w:val="0"/>
          <w:sz w:val="24"/>
          <w:lang w:bidi="ar"/>
        </w:rPr>
        <w:t>本次</w:t>
      </w:r>
      <w:r w:rsidR="00353FC5">
        <w:rPr>
          <w:color w:val="000000"/>
          <w:kern w:val="0"/>
          <w:sz w:val="24"/>
          <w:lang w:bidi="ar"/>
        </w:rPr>
        <w:t>关联交易</w:t>
      </w:r>
      <w:r w:rsidR="0076284B">
        <w:rPr>
          <w:color w:val="000000"/>
          <w:kern w:val="0"/>
          <w:sz w:val="24"/>
          <w:lang w:bidi="ar"/>
        </w:rPr>
        <w:t>是根据实际交易需要所</w:t>
      </w:r>
      <w:r w:rsidR="0027369C">
        <w:rPr>
          <w:color w:val="000000"/>
          <w:kern w:val="0"/>
          <w:sz w:val="24"/>
          <w:lang w:bidi="ar"/>
        </w:rPr>
        <w:t>产生</w:t>
      </w:r>
      <w:r w:rsidR="0076284B">
        <w:rPr>
          <w:color w:val="000000"/>
          <w:kern w:val="0"/>
          <w:sz w:val="24"/>
          <w:lang w:bidi="ar"/>
        </w:rPr>
        <w:t>的</w:t>
      </w:r>
      <w:r w:rsidR="0027369C">
        <w:rPr>
          <w:color w:val="000000"/>
          <w:kern w:val="0"/>
          <w:sz w:val="24"/>
          <w:lang w:bidi="ar"/>
        </w:rPr>
        <w:t>，</w:t>
      </w:r>
      <w:r w:rsidR="0076284B" w:rsidRPr="0076284B">
        <w:rPr>
          <w:rFonts w:hint="eastAsia"/>
          <w:color w:val="000000"/>
          <w:kern w:val="0"/>
          <w:sz w:val="24"/>
          <w:lang w:bidi="ar"/>
        </w:rPr>
        <w:t>是在公平、互利的基础上进行的，不存在损害公司和非关联股东利益的情形，不会影响公司的独立性，不会对公司的财务状况和经营成果产生重大影响，不会对关联方形成较大的依赖，也不会对公司的持续经营能力产生不良的影响。</w:t>
      </w:r>
    </w:p>
    <w:p w:rsidR="00EF36B8" w:rsidRPr="00EF36B8" w:rsidRDefault="00F90FC7" w:rsidP="00EF36B8">
      <w:pPr>
        <w:spacing w:line="520" w:lineRule="atLeast"/>
        <w:ind w:firstLineChars="200" w:firstLine="482"/>
        <w:rPr>
          <w:b/>
          <w:color w:val="000000"/>
          <w:kern w:val="0"/>
          <w:sz w:val="24"/>
          <w:lang w:bidi="ar"/>
        </w:rPr>
      </w:pPr>
      <w:r>
        <w:rPr>
          <w:rFonts w:hint="eastAsia"/>
          <w:b/>
          <w:color w:val="000000"/>
          <w:kern w:val="0"/>
          <w:sz w:val="24"/>
          <w:lang w:bidi="ar"/>
        </w:rPr>
        <w:t>七</w:t>
      </w:r>
      <w:bookmarkStart w:id="0" w:name="_GoBack"/>
      <w:bookmarkEnd w:id="0"/>
      <w:r w:rsidR="00EF36B8" w:rsidRPr="00EF36B8">
        <w:rPr>
          <w:rFonts w:hint="eastAsia"/>
          <w:b/>
          <w:color w:val="000000"/>
          <w:kern w:val="0"/>
          <w:sz w:val="24"/>
          <w:lang w:bidi="ar"/>
        </w:rPr>
        <w:t>、备查文件</w:t>
      </w:r>
    </w:p>
    <w:p w:rsidR="00EF36B8" w:rsidRPr="00EF36B8" w:rsidRDefault="00EF36B8" w:rsidP="00EF36B8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 w:rsidRPr="00EF36B8">
        <w:rPr>
          <w:rFonts w:hint="eastAsia"/>
          <w:color w:val="000000"/>
          <w:kern w:val="0"/>
          <w:sz w:val="24"/>
          <w:lang w:bidi="ar"/>
        </w:rPr>
        <w:t>1</w:t>
      </w:r>
      <w:r>
        <w:rPr>
          <w:rFonts w:hint="eastAsia"/>
          <w:color w:val="000000"/>
          <w:kern w:val="0"/>
          <w:sz w:val="24"/>
          <w:lang w:bidi="ar"/>
        </w:rPr>
        <w:t>、第八届董事会第八</w:t>
      </w:r>
      <w:r w:rsidRPr="00EF36B8">
        <w:rPr>
          <w:rFonts w:hint="eastAsia"/>
          <w:color w:val="000000"/>
          <w:kern w:val="0"/>
          <w:sz w:val="24"/>
          <w:lang w:bidi="ar"/>
        </w:rPr>
        <w:t>次</w:t>
      </w:r>
      <w:r>
        <w:rPr>
          <w:rFonts w:hint="eastAsia"/>
          <w:color w:val="000000"/>
          <w:kern w:val="0"/>
          <w:sz w:val="24"/>
          <w:lang w:bidi="ar"/>
        </w:rPr>
        <w:t>（临时）</w:t>
      </w:r>
      <w:r w:rsidRPr="00EF36B8">
        <w:rPr>
          <w:rFonts w:hint="eastAsia"/>
          <w:color w:val="000000"/>
          <w:kern w:val="0"/>
          <w:sz w:val="24"/>
          <w:lang w:bidi="ar"/>
        </w:rPr>
        <w:t>会议决议；</w:t>
      </w:r>
    </w:p>
    <w:p w:rsidR="00EF36B8" w:rsidRPr="00EF36B8" w:rsidRDefault="00EF36B8" w:rsidP="00EF36B8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 w:rsidRPr="00EF36B8">
        <w:rPr>
          <w:rFonts w:hint="eastAsia"/>
          <w:color w:val="000000"/>
          <w:kern w:val="0"/>
          <w:sz w:val="24"/>
          <w:lang w:bidi="ar"/>
        </w:rPr>
        <w:t>2</w:t>
      </w:r>
      <w:r>
        <w:rPr>
          <w:rFonts w:hint="eastAsia"/>
          <w:color w:val="000000"/>
          <w:kern w:val="0"/>
          <w:sz w:val="24"/>
          <w:lang w:bidi="ar"/>
        </w:rPr>
        <w:t>、独立董事关于公司第八届董事会第八</w:t>
      </w:r>
      <w:r w:rsidRPr="00EF36B8">
        <w:rPr>
          <w:rFonts w:hint="eastAsia"/>
          <w:color w:val="000000"/>
          <w:kern w:val="0"/>
          <w:sz w:val="24"/>
          <w:lang w:bidi="ar"/>
        </w:rPr>
        <w:t>次</w:t>
      </w:r>
      <w:r>
        <w:rPr>
          <w:rFonts w:hint="eastAsia"/>
          <w:color w:val="000000"/>
          <w:kern w:val="0"/>
          <w:sz w:val="24"/>
          <w:lang w:bidi="ar"/>
        </w:rPr>
        <w:t>（临时）</w:t>
      </w:r>
      <w:r w:rsidRPr="00EF36B8">
        <w:rPr>
          <w:rFonts w:hint="eastAsia"/>
          <w:color w:val="000000"/>
          <w:kern w:val="0"/>
          <w:sz w:val="24"/>
          <w:lang w:bidi="ar"/>
        </w:rPr>
        <w:t>会议相关事项的事前认可意见；</w:t>
      </w:r>
    </w:p>
    <w:p w:rsidR="00EF36B8" w:rsidRDefault="00EF36B8" w:rsidP="00EF36B8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 w:rsidRPr="00EF36B8">
        <w:rPr>
          <w:rFonts w:hint="eastAsia"/>
          <w:color w:val="000000"/>
          <w:kern w:val="0"/>
          <w:sz w:val="24"/>
          <w:lang w:bidi="ar"/>
        </w:rPr>
        <w:t>3</w:t>
      </w:r>
      <w:r>
        <w:rPr>
          <w:rFonts w:hint="eastAsia"/>
          <w:color w:val="000000"/>
          <w:kern w:val="0"/>
          <w:sz w:val="24"/>
          <w:lang w:bidi="ar"/>
        </w:rPr>
        <w:t>、独立董事关于公司第八届董事会第八</w:t>
      </w:r>
      <w:r w:rsidRPr="00EF36B8">
        <w:rPr>
          <w:rFonts w:hint="eastAsia"/>
          <w:color w:val="000000"/>
          <w:kern w:val="0"/>
          <w:sz w:val="24"/>
          <w:lang w:bidi="ar"/>
        </w:rPr>
        <w:t>次</w:t>
      </w:r>
      <w:r>
        <w:rPr>
          <w:rFonts w:hint="eastAsia"/>
          <w:color w:val="000000"/>
          <w:kern w:val="0"/>
          <w:sz w:val="24"/>
          <w:lang w:bidi="ar"/>
        </w:rPr>
        <w:t>（临时）</w:t>
      </w:r>
      <w:r w:rsidRPr="00EF36B8">
        <w:rPr>
          <w:rFonts w:hint="eastAsia"/>
          <w:color w:val="000000"/>
          <w:kern w:val="0"/>
          <w:sz w:val="24"/>
          <w:lang w:bidi="ar"/>
        </w:rPr>
        <w:t>会议相关事项的独立意见。</w:t>
      </w:r>
    </w:p>
    <w:p w:rsidR="00964956" w:rsidRDefault="00964956" w:rsidP="00EF36B8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</w:p>
    <w:p w:rsidR="002A18FF" w:rsidRDefault="002A18FF" w:rsidP="002A18FF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  <w:r>
        <w:rPr>
          <w:color w:val="000000"/>
          <w:kern w:val="0"/>
          <w:sz w:val="24"/>
          <w:lang w:bidi="ar"/>
        </w:rPr>
        <w:t>特此公告。</w:t>
      </w:r>
    </w:p>
    <w:p w:rsidR="002A18FF" w:rsidRDefault="002A18FF" w:rsidP="002A18FF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</w:p>
    <w:p w:rsidR="002A18FF" w:rsidRDefault="002A18FF" w:rsidP="002A18FF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</w:p>
    <w:p w:rsidR="002A18FF" w:rsidRPr="002A18FF" w:rsidRDefault="002A18FF" w:rsidP="002A18FF">
      <w:pPr>
        <w:spacing w:line="520" w:lineRule="atLeast"/>
        <w:ind w:firstLineChars="200" w:firstLine="480"/>
        <w:rPr>
          <w:color w:val="000000"/>
          <w:kern w:val="0"/>
          <w:sz w:val="24"/>
          <w:lang w:bidi="ar"/>
        </w:rPr>
      </w:pPr>
    </w:p>
    <w:p w:rsidR="00356AF3" w:rsidRDefault="00356AF3" w:rsidP="006212C0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渤海水业股份有限公司董事会</w:t>
      </w:r>
    </w:p>
    <w:p w:rsidR="00356AF3" w:rsidRDefault="00356AF3" w:rsidP="006212C0">
      <w:pPr>
        <w:spacing w:line="360" w:lineRule="auto"/>
        <w:ind w:firstLineChars="2500" w:firstLine="6000"/>
        <w:rPr>
          <w:sz w:val="24"/>
        </w:rPr>
      </w:pPr>
      <w:r w:rsidRPr="00D81461">
        <w:rPr>
          <w:sz w:val="24"/>
        </w:rPr>
        <w:t>202</w:t>
      </w:r>
      <w:r w:rsidR="00B343D2">
        <w:rPr>
          <w:sz w:val="24"/>
        </w:rPr>
        <w:t>3</w:t>
      </w:r>
      <w:r>
        <w:rPr>
          <w:sz w:val="24"/>
        </w:rPr>
        <w:t>年</w:t>
      </w:r>
      <w:r w:rsidR="00B343D2">
        <w:rPr>
          <w:sz w:val="24"/>
        </w:rPr>
        <w:t>11</w:t>
      </w:r>
      <w:r>
        <w:rPr>
          <w:sz w:val="24"/>
        </w:rPr>
        <w:t>月</w:t>
      </w:r>
      <w:r w:rsidR="00EF36B8">
        <w:rPr>
          <w:sz w:val="24"/>
        </w:rPr>
        <w:t>7</w:t>
      </w:r>
      <w:r w:rsidR="002C413B">
        <w:rPr>
          <w:sz w:val="24"/>
        </w:rPr>
        <w:t>日</w:t>
      </w:r>
    </w:p>
    <w:sectPr w:rsidR="00356AF3">
      <w:footerReference w:type="even" r:id="rId7"/>
      <w:pgSz w:w="11906" w:h="16838"/>
      <w:pgMar w:top="1440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45" w:rsidRDefault="00456945">
      <w:r>
        <w:separator/>
      </w:r>
    </w:p>
  </w:endnote>
  <w:endnote w:type="continuationSeparator" w:id="0">
    <w:p w:rsidR="00456945" w:rsidRDefault="0045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F3" w:rsidRDefault="00356AF3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56AF3" w:rsidRDefault="00356A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45" w:rsidRDefault="00456945">
      <w:r>
        <w:separator/>
      </w:r>
    </w:p>
  </w:footnote>
  <w:footnote w:type="continuationSeparator" w:id="0">
    <w:p w:rsidR="00456945" w:rsidRDefault="00456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73B"/>
    <w:multiLevelType w:val="hybridMultilevel"/>
    <w:tmpl w:val="69D4599C"/>
    <w:lvl w:ilvl="0" w:tplc="C0446EA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0B337E"/>
    <w:multiLevelType w:val="hybridMultilevel"/>
    <w:tmpl w:val="14FA0BF4"/>
    <w:lvl w:ilvl="0" w:tplc="AEC2C8B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3486FCD"/>
    <w:multiLevelType w:val="hybridMultilevel"/>
    <w:tmpl w:val="DF0C54F0"/>
    <w:lvl w:ilvl="0" w:tplc="D3D4E802">
      <w:start w:val="1"/>
      <w:numFmt w:val="decimal"/>
      <w:lvlText w:val="（%1）"/>
      <w:lvlJc w:val="left"/>
      <w:pPr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EC40007"/>
    <w:multiLevelType w:val="hybridMultilevel"/>
    <w:tmpl w:val="F74010B2"/>
    <w:lvl w:ilvl="0" w:tplc="38F8D2F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9E32599"/>
    <w:multiLevelType w:val="hybridMultilevel"/>
    <w:tmpl w:val="E90E5C2E"/>
    <w:lvl w:ilvl="0" w:tplc="E29628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CBB0732"/>
    <w:multiLevelType w:val="hybridMultilevel"/>
    <w:tmpl w:val="4FD07272"/>
    <w:lvl w:ilvl="0" w:tplc="42063B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1D0A76"/>
    <w:multiLevelType w:val="hybridMultilevel"/>
    <w:tmpl w:val="179076C2"/>
    <w:lvl w:ilvl="0" w:tplc="9200B1AE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4"/>
    <w:rsid w:val="000006D6"/>
    <w:rsid w:val="00001B21"/>
    <w:rsid w:val="0000323C"/>
    <w:rsid w:val="000042D9"/>
    <w:rsid w:val="000054AE"/>
    <w:rsid w:val="000069E8"/>
    <w:rsid w:val="00006D11"/>
    <w:rsid w:val="00013F64"/>
    <w:rsid w:val="00015950"/>
    <w:rsid w:val="0002025D"/>
    <w:rsid w:val="00027927"/>
    <w:rsid w:val="00027D07"/>
    <w:rsid w:val="0003099A"/>
    <w:rsid w:val="00030E3B"/>
    <w:rsid w:val="000317F8"/>
    <w:rsid w:val="00031FB3"/>
    <w:rsid w:val="000320A9"/>
    <w:rsid w:val="0003487E"/>
    <w:rsid w:val="0003516D"/>
    <w:rsid w:val="000366B2"/>
    <w:rsid w:val="00040C2B"/>
    <w:rsid w:val="00042B6E"/>
    <w:rsid w:val="000430C5"/>
    <w:rsid w:val="00043C94"/>
    <w:rsid w:val="000455F5"/>
    <w:rsid w:val="000455FF"/>
    <w:rsid w:val="0005018E"/>
    <w:rsid w:val="000507C4"/>
    <w:rsid w:val="00051709"/>
    <w:rsid w:val="000525EA"/>
    <w:rsid w:val="00052D2E"/>
    <w:rsid w:val="0005336B"/>
    <w:rsid w:val="000564F0"/>
    <w:rsid w:val="0005772E"/>
    <w:rsid w:val="00057F11"/>
    <w:rsid w:val="00060238"/>
    <w:rsid w:val="00062477"/>
    <w:rsid w:val="00062EB9"/>
    <w:rsid w:val="00064804"/>
    <w:rsid w:val="0006697F"/>
    <w:rsid w:val="00067D81"/>
    <w:rsid w:val="000704E3"/>
    <w:rsid w:val="00072178"/>
    <w:rsid w:val="00072A19"/>
    <w:rsid w:val="0007365E"/>
    <w:rsid w:val="00074A36"/>
    <w:rsid w:val="000753BB"/>
    <w:rsid w:val="00077355"/>
    <w:rsid w:val="00077A9F"/>
    <w:rsid w:val="00077F17"/>
    <w:rsid w:val="00080ABC"/>
    <w:rsid w:val="000822C5"/>
    <w:rsid w:val="00082E19"/>
    <w:rsid w:val="000861B4"/>
    <w:rsid w:val="00086BAC"/>
    <w:rsid w:val="00086C98"/>
    <w:rsid w:val="00087EC9"/>
    <w:rsid w:val="00090354"/>
    <w:rsid w:val="000904DA"/>
    <w:rsid w:val="0009086E"/>
    <w:rsid w:val="0009119F"/>
    <w:rsid w:val="00094894"/>
    <w:rsid w:val="00097ED6"/>
    <w:rsid w:val="000A0E43"/>
    <w:rsid w:val="000A1238"/>
    <w:rsid w:val="000A2C72"/>
    <w:rsid w:val="000A3DE6"/>
    <w:rsid w:val="000A45B4"/>
    <w:rsid w:val="000A64ED"/>
    <w:rsid w:val="000A713B"/>
    <w:rsid w:val="000B129C"/>
    <w:rsid w:val="000B2231"/>
    <w:rsid w:val="000B2AA8"/>
    <w:rsid w:val="000B3FCA"/>
    <w:rsid w:val="000B412D"/>
    <w:rsid w:val="000B6F7F"/>
    <w:rsid w:val="000C10F0"/>
    <w:rsid w:val="000C1818"/>
    <w:rsid w:val="000C1BF8"/>
    <w:rsid w:val="000C1CAB"/>
    <w:rsid w:val="000C6A93"/>
    <w:rsid w:val="000C75D1"/>
    <w:rsid w:val="000C7FC7"/>
    <w:rsid w:val="000D1670"/>
    <w:rsid w:val="000D1B14"/>
    <w:rsid w:val="000D274F"/>
    <w:rsid w:val="000D4632"/>
    <w:rsid w:val="000D6432"/>
    <w:rsid w:val="000D742B"/>
    <w:rsid w:val="000D7DC6"/>
    <w:rsid w:val="000D7E2A"/>
    <w:rsid w:val="000E799E"/>
    <w:rsid w:val="000F05F2"/>
    <w:rsid w:val="000F0D68"/>
    <w:rsid w:val="000F17E3"/>
    <w:rsid w:val="000F2E4D"/>
    <w:rsid w:val="000F5300"/>
    <w:rsid w:val="000F65AD"/>
    <w:rsid w:val="001027FE"/>
    <w:rsid w:val="001038A3"/>
    <w:rsid w:val="0010469D"/>
    <w:rsid w:val="00104DAA"/>
    <w:rsid w:val="00105BFD"/>
    <w:rsid w:val="001078C2"/>
    <w:rsid w:val="0011032C"/>
    <w:rsid w:val="00112F22"/>
    <w:rsid w:val="00114EE5"/>
    <w:rsid w:val="0011522B"/>
    <w:rsid w:val="00117059"/>
    <w:rsid w:val="00117234"/>
    <w:rsid w:val="001216A9"/>
    <w:rsid w:val="001216D7"/>
    <w:rsid w:val="00122C0E"/>
    <w:rsid w:val="00126BAF"/>
    <w:rsid w:val="0012706A"/>
    <w:rsid w:val="00127587"/>
    <w:rsid w:val="001303CB"/>
    <w:rsid w:val="00133CB7"/>
    <w:rsid w:val="00134142"/>
    <w:rsid w:val="00136600"/>
    <w:rsid w:val="00136AE0"/>
    <w:rsid w:val="00137D2D"/>
    <w:rsid w:val="00140931"/>
    <w:rsid w:val="001409F9"/>
    <w:rsid w:val="001420A7"/>
    <w:rsid w:val="001447A0"/>
    <w:rsid w:val="001461EE"/>
    <w:rsid w:val="00151A7A"/>
    <w:rsid w:val="00151DA7"/>
    <w:rsid w:val="001524B0"/>
    <w:rsid w:val="001528E3"/>
    <w:rsid w:val="00154457"/>
    <w:rsid w:val="00155473"/>
    <w:rsid w:val="001602EF"/>
    <w:rsid w:val="00160637"/>
    <w:rsid w:val="00161CA4"/>
    <w:rsid w:val="001648BC"/>
    <w:rsid w:val="00172963"/>
    <w:rsid w:val="001729A9"/>
    <w:rsid w:val="00173364"/>
    <w:rsid w:val="0017464F"/>
    <w:rsid w:val="001746C5"/>
    <w:rsid w:val="00180817"/>
    <w:rsid w:val="00182018"/>
    <w:rsid w:val="00183AD7"/>
    <w:rsid w:val="001857F4"/>
    <w:rsid w:val="00185832"/>
    <w:rsid w:val="00187D20"/>
    <w:rsid w:val="001900A6"/>
    <w:rsid w:val="00193B2B"/>
    <w:rsid w:val="001976D2"/>
    <w:rsid w:val="00197FE5"/>
    <w:rsid w:val="001A0087"/>
    <w:rsid w:val="001A03CD"/>
    <w:rsid w:val="001A172E"/>
    <w:rsid w:val="001A3235"/>
    <w:rsid w:val="001A3312"/>
    <w:rsid w:val="001A3CC8"/>
    <w:rsid w:val="001A3FD9"/>
    <w:rsid w:val="001A51DE"/>
    <w:rsid w:val="001A5F88"/>
    <w:rsid w:val="001A679B"/>
    <w:rsid w:val="001A7484"/>
    <w:rsid w:val="001B0D27"/>
    <w:rsid w:val="001B1B70"/>
    <w:rsid w:val="001B401D"/>
    <w:rsid w:val="001B7414"/>
    <w:rsid w:val="001C2F0F"/>
    <w:rsid w:val="001C41AE"/>
    <w:rsid w:val="001C61D4"/>
    <w:rsid w:val="001C6778"/>
    <w:rsid w:val="001C6F4C"/>
    <w:rsid w:val="001C722A"/>
    <w:rsid w:val="001D0939"/>
    <w:rsid w:val="001D0C4A"/>
    <w:rsid w:val="001D217A"/>
    <w:rsid w:val="001D53E1"/>
    <w:rsid w:val="001D6B4E"/>
    <w:rsid w:val="001D6D4C"/>
    <w:rsid w:val="001E0750"/>
    <w:rsid w:val="001E11B1"/>
    <w:rsid w:val="001E26F7"/>
    <w:rsid w:val="001E2DBD"/>
    <w:rsid w:val="001E75F3"/>
    <w:rsid w:val="001F1485"/>
    <w:rsid w:val="001F268E"/>
    <w:rsid w:val="001F2AC9"/>
    <w:rsid w:val="001F2B02"/>
    <w:rsid w:val="001F4D65"/>
    <w:rsid w:val="001F57F3"/>
    <w:rsid w:val="00201602"/>
    <w:rsid w:val="00202EAF"/>
    <w:rsid w:val="00205C41"/>
    <w:rsid w:val="0021111F"/>
    <w:rsid w:val="00211812"/>
    <w:rsid w:val="00215163"/>
    <w:rsid w:val="00215D81"/>
    <w:rsid w:val="00220E25"/>
    <w:rsid w:val="00226C69"/>
    <w:rsid w:val="0022711A"/>
    <w:rsid w:val="00227F21"/>
    <w:rsid w:val="0023359D"/>
    <w:rsid w:val="00233A89"/>
    <w:rsid w:val="00233E85"/>
    <w:rsid w:val="00235062"/>
    <w:rsid w:val="00235A6C"/>
    <w:rsid w:val="0023641B"/>
    <w:rsid w:val="002366DF"/>
    <w:rsid w:val="002411F4"/>
    <w:rsid w:val="0024151C"/>
    <w:rsid w:val="00241A00"/>
    <w:rsid w:val="002475A4"/>
    <w:rsid w:val="00254009"/>
    <w:rsid w:val="002544B9"/>
    <w:rsid w:val="00256B11"/>
    <w:rsid w:val="00256ED9"/>
    <w:rsid w:val="00257174"/>
    <w:rsid w:val="0026090B"/>
    <w:rsid w:val="00261E3F"/>
    <w:rsid w:val="00265776"/>
    <w:rsid w:val="00266199"/>
    <w:rsid w:val="00267BA5"/>
    <w:rsid w:val="002725A3"/>
    <w:rsid w:val="00272C3A"/>
    <w:rsid w:val="0027369C"/>
    <w:rsid w:val="00274683"/>
    <w:rsid w:val="00274AEF"/>
    <w:rsid w:val="00274BB1"/>
    <w:rsid w:val="00274E36"/>
    <w:rsid w:val="002757E6"/>
    <w:rsid w:val="00276CF8"/>
    <w:rsid w:val="002771AF"/>
    <w:rsid w:val="00277A30"/>
    <w:rsid w:val="00281FA8"/>
    <w:rsid w:val="0028431F"/>
    <w:rsid w:val="0028456F"/>
    <w:rsid w:val="00286F9B"/>
    <w:rsid w:val="0029267E"/>
    <w:rsid w:val="002932BB"/>
    <w:rsid w:val="00293B9B"/>
    <w:rsid w:val="0029500E"/>
    <w:rsid w:val="00297AA6"/>
    <w:rsid w:val="00297EC7"/>
    <w:rsid w:val="002A0FC1"/>
    <w:rsid w:val="002A18FF"/>
    <w:rsid w:val="002A2427"/>
    <w:rsid w:val="002A2728"/>
    <w:rsid w:val="002A32D0"/>
    <w:rsid w:val="002A4FA1"/>
    <w:rsid w:val="002A598C"/>
    <w:rsid w:val="002B0509"/>
    <w:rsid w:val="002B2867"/>
    <w:rsid w:val="002B2B56"/>
    <w:rsid w:val="002B3D75"/>
    <w:rsid w:val="002B5A2B"/>
    <w:rsid w:val="002B5DE8"/>
    <w:rsid w:val="002B7513"/>
    <w:rsid w:val="002C09E4"/>
    <w:rsid w:val="002C1AF6"/>
    <w:rsid w:val="002C206B"/>
    <w:rsid w:val="002C260F"/>
    <w:rsid w:val="002C413B"/>
    <w:rsid w:val="002C6D52"/>
    <w:rsid w:val="002C78D3"/>
    <w:rsid w:val="002C7B26"/>
    <w:rsid w:val="002D06CA"/>
    <w:rsid w:val="002D3039"/>
    <w:rsid w:val="002D4F86"/>
    <w:rsid w:val="002D660E"/>
    <w:rsid w:val="002D7381"/>
    <w:rsid w:val="002E2EB5"/>
    <w:rsid w:val="002E5E7C"/>
    <w:rsid w:val="002F0860"/>
    <w:rsid w:val="002F13BA"/>
    <w:rsid w:val="002F454F"/>
    <w:rsid w:val="002F5F16"/>
    <w:rsid w:val="002F6C2E"/>
    <w:rsid w:val="003005E7"/>
    <w:rsid w:val="00301B36"/>
    <w:rsid w:val="00302E75"/>
    <w:rsid w:val="00310A04"/>
    <w:rsid w:val="0031151C"/>
    <w:rsid w:val="003137ED"/>
    <w:rsid w:val="00315226"/>
    <w:rsid w:val="003165CF"/>
    <w:rsid w:val="00320F79"/>
    <w:rsid w:val="003233EC"/>
    <w:rsid w:val="0032572B"/>
    <w:rsid w:val="00331009"/>
    <w:rsid w:val="00331765"/>
    <w:rsid w:val="003318F6"/>
    <w:rsid w:val="0033297E"/>
    <w:rsid w:val="003336C6"/>
    <w:rsid w:val="00333802"/>
    <w:rsid w:val="00334282"/>
    <w:rsid w:val="0033458C"/>
    <w:rsid w:val="003375F4"/>
    <w:rsid w:val="00340BDF"/>
    <w:rsid w:val="00342F13"/>
    <w:rsid w:val="0034654C"/>
    <w:rsid w:val="00350DDC"/>
    <w:rsid w:val="00351360"/>
    <w:rsid w:val="00352005"/>
    <w:rsid w:val="003523FA"/>
    <w:rsid w:val="003526C0"/>
    <w:rsid w:val="00353525"/>
    <w:rsid w:val="00353FC5"/>
    <w:rsid w:val="003554BD"/>
    <w:rsid w:val="0035564D"/>
    <w:rsid w:val="00356AF3"/>
    <w:rsid w:val="00357609"/>
    <w:rsid w:val="003615CA"/>
    <w:rsid w:val="003631D5"/>
    <w:rsid w:val="0036570E"/>
    <w:rsid w:val="00367C0D"/>
    <w:rsid w:val="00367ECC"/>
    <w:rsid w:val="0037336E"/>
    <w:rsid w:val="00373A86"/>
    <w:rsid w:val="00374200"/>
    <w:rsid w:val="0037478B"/>
    <w:rsid w:val="0037548F"/>
    <w:rsid w:val="00375755"/>
    <w:rsid w:val="00375BC3"/>
    <w:rsid w:val="00375C6E"/>
    <w:rsid w:val="00377080"/>
    <w:rsid w:val="003773CB"/>
    <w:rsid w:val="00377F6C"/>
    <w:rsid w:val="00386020"/>
    <w:rsid w:val="00387707"/>
    <w:rsid w:val="00393107"/>
    <w:rsid w:val="0039472F"/>
    <w:rsid w:val="00394B45"/>
    <w:rsid w:val="00397329"/>
    <w:rsid w:val="00397AE8"/>
    <w:rsid w:val="003A36C0"/>
    <w:rsid w:val="003A6AF5"/>
    <w:rsid w:val="003A7A32"/>
    <w:rsid w:val="003A7B70"/>
    <w:rsid w:val="003A7C25"/>
    <w:rsid w:val="003B3FCD"/>
    <w:rsid w:val="003B429B"/>
    <w:rsid w:val="003C0F63"/>
    <w:rsid w:val="003C1104"/>
    <w:rsid w:val="003C147C"/>
    <w:rsid w:val="003C18BC"/>
    <w:rsid w:val="003C2456"/>
    <w:rsid w:val="003C2784"/>
    <w:rsid w:val="003C2A24"/>
    <w:rsid w:val="003C3ADA"/>
    <w:rsid w:val="003C3F10"/>
    <w:rsid w:val="003C4D30"/>
    <w:rsid w:val="003C5248"/>
    <w:rsid w:val="003C5752"/>
    <w:rsid w:val="003D2738"/>
    <w:rsid w:val="003D5263"/>
    <w:rsid w:val="003D5B60"/>
    <w:rsid w:val="003D60DC"/>
    <w:rsid w:val="003D62FA"/>
    <w:rsid w:val="003E06C7"/>
    <w:rsid w:val="003E0FE1"/>
    <w:rsid w:val="003E1754"/>
    <w:rsid w:val="003E7463"/>
    <w:rsid w:val="003F1418"/>
    <w:rsid w:val="003F3F3D"/>
    <w:rsid w:val="003F4D84"/>
    <w:rsid w:val="003F7CB6"/>
    <w:rsid w:val="00400455"/>
    <w:rsid w:val="004010C8"/>
    <w:rsid w:val="00403F34"/>
    <w:rsid w:val="00403F92"/>
    <w:rsid w:val="00404AA2"/>
    <w:rsid w:val="00404F78"/>
    <w:rsid w:val="004064B8"/>
    <w:rsid w:val="0041288C"/>
    <w:rsid w:val="00412947"/>
    <w:rsid w:val="00412C40"/>
    <w:rsid w:val="004138F9"/>
    <w:rsid w:val="00415EAC"/>
    <w:rsid w:val="00417340"/>
    <w:rsid w:val="004202AD"/>
    <w:rsid w:val="00420C20"/>
    <w:rsid w:val="004230BF"/>
    <w:rsid w:val="00423E8D"/>
    <w:rsid w:val="00426D9B"/>
    <w:rsid w:val="0043048A"/>
    <w:rsid w:val="00432B2F"/>
    <w:rsid w:val="00433519"/>
    <w:rsid w:val="00433B3C"/>
    <w:rsid w:val="00436CF1"/>
    <w:rsid w:val="0044045F"/>
    <w:rsid w:val="004414C6"/>
    <w:rsid w:val="0044314C"/>
    <w:rsid w:val="00446F30"/>
    <w:rsid w:val="00450F71"/>
    <w:rsid w:val="00454CF1"/>
    <w:rsid w:val="00455D4C"/>
    <w:rsid w:val="00456945"/>
    <w:rsid w:val="00457122"/>
    <w:rsid w:val="0046399B"/>
    <w:rsid w:val="00470000"/>
    <w:rsid w:val="004717F9"/>
    <w:rsid w:val="004738EE"/>
    <w:rsid w:val="004743A9"/>
    <w:rsid w:val="00475DE4"/>
    <w:rsid w:val="004777A7"/>
    <w:rsid w:val="00480606"/>
    <w:rsid w:val="004845DD"/>
    <w:rsid w:val="00490346"/>
    <w:rsid w:val="00491C2B"/>
    <w:rsid w:val="004926AE"/>
    <w:rsid w:val="00494CBA"/>
    <w:rsid w:val="0049724A"/>
    <w:rsid w:val="00497E5E"/>
    <w:rsid w:val="00497ECA"/>
    <w:rsid w:val="004A18C3"/>
    <w:rsid w:val="004A22DC"/>
    <w:rsid w:val="004A2FCF"/>
    <w:rsid w:val="004A3CAB"/>
    <w:rsid w:val="004A4E9A"/>
    <w:rsid w:val="004A6D69"/>
    <w:rsid w:val="004A71E4"/>
    <w:rsid w:val="004B075D"/>
    <w:rsid w:val="004B23EF"/>
    <w:rsid w:val="004B281B"/>
    <w:rsid w:val="004B2A3F"/>
    <w:rsid w:val="004B3254"/>
    <w:rsid w:val="004B371F"/>
    <w:rsid w:val="004B680B"/>
    <w:rsid w:val="004B6B22"/>
    <w:rsid w:val="004B7582"/>
    <w:rsid w:val="004C0EB7"/>
    <w:rsid w:val="004C3040"/>
    <w:rsid w:val="004C5C93"/>
    <w:rsid w:val="004D0D50"/>
    <w:rsid w:val="004D7905"/>
    <w:rsid w:val="004E3506"/>
    <w:rsid w:val="004E62F1"/>
    <w:rsid w:val="004E66A4"/>
    <w:rsid w:val="004F0657"/>
    <w:rsid w:val="004F09BA"/>
    <w:rsid w:val="004F2773"/>
    <w:rsid w:val="004F3624"/>
    <w:rsid w:val="004F6279"/>
    <w:rsid w:val="005007A7"/>
    <w:rsid w:val="00502264"/>
    <w:rsid w:val="0050321E"/>
    <w:rsid w:val="00503873"/>
    <w:rsid w:val="00506CF9"/>
    <w:rsid w:val="00513D57"/>
    <w:rsid w:val="00517A4F"/>
    <w:rsid w:val="00517DE4"/>
    <w:rsid w:val="0052109E"/>
    <w:rsid w:val="005222A6"/>
    <w:rsid w:val="00522392"/>
    <w:rsid w:val="005239E4"/>
    <w:rsid w:val="005243AC"/>
    <w:rsid w:val="00524DC5"/>
    <w:rsid w:val="0052661D"/>
    <w:rsid w:val="00531ADD"/>
    <w:rsid w:val="00532D19"/>
    <w:rsid w:val="00534946"/>
    <w:rsid w:val="00534BAD"/>
    <w:rsid w:val="00535779"/>
    <w:rsid w:val="00536CFA"/>
    <w:rsid w:val="005379BB"/>
    <w:rsid w:val="005406E4"/>
    <w:rsid w:val="005407F5"/>
    <w:rsid w:val="00541867"/>
    <w:rsid w:val="00542AA6"/>
    <w:rsid w:val="005443AF"/>
    <w:rsid w:val="005450CC"/>
    <w:rsid w:val="00546454"/>
    <w:rsid w:val="00546B04"/>
    <w:rsid w:val="005474AF"/>
    <w:rsid w:val="00550D46"/>
    <w:rsid w:val="00550DB2"/>
    <w:rsid w:val="005519D2"/>
    <w:rsid w:val="00551FBA"/>
    <w:rsid w:val="00556246"/>
    <w:rsid w:val="00556F18"/>
    <w:rsid w:val="00557CA7"/>
    <w:rsid w:val="00557FF6"/>
    <w:rsid w:val="00560759"/>
    <w:rsid w:val="00560B86"/>
    <w:rsid w:val="0056113E"/>
    <w:rsid w:val="0056132D"/>
    <w:rsid w:val="0056720A"/>
    <w:rsid w:val="0057074C"/>
    <w:rsid w:val="00571572"/>
    <w:rsid w:val="005748D8"/>
    <w:rsid w:val="00575FFB"/>
    <w:rsid w:val="0057710E"/>
    <w:rsid w:val="00577F8B"/>
    <w:rsid w:val="00580861"/>
    <w:rsid w:val="005813E3"/>
    <w:rsid w:val="00581E12"/>
    <w:rsid w:val="00586F30"/>
    <w:rsid w:val="005902B3"/>
    <w:rsid w:val="00594BE2"/>
    <w:rsid w:val="00597F65"/>
    <w:rsid w:val="005A3340"/>
    <w:rsid w:val="005A5CE8"/>
    <w:rsid w:val="005A7557"/>
    <w:rsid w:val="005A794F"/>
    <w:rsid w:val="005B1376"/>
    <w:rsid w:val="005B3064"/>
    <w:rsid w:val="005B55E1"/>
    <w:rsid w:val="005B5BE7"/>
    <w:rsid w:val="005B69E2"/>
    <w:rsid w:val="005B6CEB"/>
    <w:rsid w:val="005B7349"/>
    <w:rsid w:val="005C01F4"/>
    <w:rsid w:val="005C0381"/>
    <w:rsid w:val="005C0635"/>
    <w:rsid w:val="005C0EBA"/>
    <w:rsid w:val="005C1B9E"/>
    <w:rsid w:val="005C2A0D"/>
    <w:rsid w:val="005C2D78"/>
    <w:rsid w:val="005C314E"/>
    <w:rsid w:val="005C3F0C"/>
    <w:rsid w:val="005C4E99"/>
    <w:rsid w:val="005C5EA9"/>
    <w:rsid w:val="005C6DAE"/>
    <w:rsid w:val="005D03A3"/>
    <w:rsid w:val="005D2191"/>
    <w:rsid w:val="005D5D6A"/>
    <w:rsid w:val="005D7625"/>
    <w:rsid w:val="005E0E76"/>
    <w:rsid w:val="005E155F"/>
    <w:rsid w:val="005E3407"/>
    <w:rsid w:val="005E41DF"/>
    <w:rsid w:val="005E428E"/>
    <w:rsid w:val="005E5860"/>
    <w:rsid w:val="005E74EF"/>
    <w:rsid w:val="005F2C88"/>
    <w:rsid w:val="005F360B"/>
    <w:rsid w:val="00603917"/>
    <w:rsid w:val="0060416E"/>
    <w:rsid w:val="006051C5"/>
    <w:rsid w:val="00605E09"/>
    <w:rsid w:val="006120EF"/>
    <w:rsid w:val="00614CCF"/>
    <w:rsid w:val="0061791F"/>
    <w:rsid w:val="006212C0"/>
    <w:rsid w:val="006213CA"/>
    <w:rsid w:val="00622FF2"/>
    <w:rsid w:val="006232C0"/>
    <w:rsid w:val="006232EC"/>
    <w:rsid w:val="00623C40"/>
    <w:rsid w:val="00623C52"/>
    <w:rsid w:val="00624A59"/>
    <w:rsid w:val="00626283"/>
    <w:rsid w:val="00627691"/>
    <w:rsid w:val="00632E60"/>
    <w:rsid w:val="0063355C"/>
    <w:rsid w:val="00634B92"/>
    <w:rsid w:val="00636678"/>
    <w:rsid w:val="00636FD8"/>
    <w:rsid w:val="006431E5"/>
    <w:rsid w:val="006465B9"/>
    <w:rsid w:val="00650516"/>
    <w:rsid w:val="006507B7"/>
    <w:rsid w:val="00650AA8"/>
    <w:rsid w:val="0065121B"/>
    <w:rsid w:val="00651330"/>
    <w:rsid w:val="00652192"/>
    <w:rsid w:val="0065272E"/>
    <w:rsid w:val="006528BE"/>
    <w:rsid w:val="006575A3"/>
    <w:rsid w:val="00657D5A"/>
    <w:rsid w:val="006611E2"/>
    <w:rsid w:val="006638A5"/>
    <w:rsid w:val="006659D2"/>
    <w:rsid w:val="00666824"/>
    <w:rsid w:val="0066711F"/>
    <w:rsid w:val="00667153"/>
    <w:rsid w:val="00667534"/>
    <w:rsid w:val="006719F6"/>
    <w:rsid w:val="0067493C"/>
    <w:rsid w:val="00680509"/>
    <w:rsid w:val="00682213"/>
    <w:rsid w:val="006869D6"/>
    <w:rsid w:val="00691EAE"/>
    <w:rsid w:val="0069692C"/>
    <w:rsid w:val="006A16E5"/>
    <w:rsid w:val="006A1A4D"/>
    <w:rsid w:val="006A2AC1"/>
    <w:rsid w:val="006A37EC"/>
    <w:rsid w:val="006B11BC"/>
    <w:rsid w:val="006B19F6"/>
    <w:rsid w:val="006B232F"/>
    <w:rsid w:val="006B3300"/>
    <w:rsid w:val="006B3E64"/>
    <w:rsid w:val="006B4F42"/>
    <w:rsid w:val="006B5215"/>
    <w:rsid w:val="006C3B4B"/>
    <w:rsid w:val="006C585E"/>
    <w:rsid w:val="006C5DE4"/>
    <w:rsid w:val="006D0E6F"/>
    <w:rsid w:val="006D0E79"/>
    <w:rsid w:val="006D2064"/>
    <w:rsid w:val="006D262D"/>
    <w:rsid w:val="006D419A"/>
    <w:rsid w:val="006D4869"/>
    <w:rsid w:val="006D4D8D"/>
    <w:rsid w:val="006D59A7"/>
    <w:rsid w:val="006E04D3"/>
    <w:rsid w:val="006E0776"/>
    <w:rsid w:val="006E14CF"/>
    <w:rsid w:val="006E2FCA"/>
    <w:rsid w:val="006E37A7"/>
    <w:rsid w:val="006E4540"/>
    <w:rsid w:val="006F38C9"/>
    <w:rsid w:val="006F6611"/>
    <w:rsid w:val="007016C1"/>
    <w:rsid w:val="007026F8"/>
    <w:rsid w:val="00703009"/>
    <w:rsid w:val="0070371E"/>
    <w:rsid w:val="00704A0F"/>
    <w:rsid w:val="00705061"/>
    <w:rsid w:val="00705BD3"/>
    <w:rsid w:val="00706DB7"/>
    <w:rsid w:val="007074FB"/>
    <w:rsid w:val="007079CF"/>
    <w:rsid w:val="00707A0A"/>
    <w:rsid w:val="0071146C"/>
    <w:rsid w:val="00712C42"/>
    <w:rsid w:val="00713323"/>
    <w:rsid w:val="0071371A"/>
    <w:rsid w:val="00713966"/>
    <w:rsid w:val="0071664E"/>
    <w:rsid w:val="0071688B"/>
    <w:rsid w:val="00717BEF"/>
    <w:rsid w:val="00720AF4"/>
    <w:rsid w:val="007231B0"/>
    <w:rsid w:val="0072485C"/>
    <w:rsid w:val="007249F4"/>
    <w:rsid w:val="0072669E"/>
    <w:rsid w:val="00726D4A"/>
    <w:rsid w:val="00727353"/>
    <w:rsid w:val="00731A92"/>
    <w:rsid w:val="00732148"/>
    <w:rsid w:val="00733787"/>
    <w:rsid w:val="00736BFD"/>
    <w:rsid w:val="00743546"/>
    <w:rsid w:val="00744C58"/>
    <w:rsid w:val="007457A5"/>
    <w:rsid w:val="0074628B"/>
    <w:rsid w:val="007463F1"/>
    <w:rsid w:val="007511EF"/>
    <w:rsid w:val="00751496"/>
    <w:rsid w:val="007516E2"/>
    <w:rsid w:val="00753195"/>
    <w:rsid w:val="0075484E"/>
    <w:rsid w:val="00755596"/>
    <w:rsid w:val="007569E8"/>
    <w:rsid w:val="00757115"/>
    <w:rsid w:val="00760C7A"/>
    <w:rsid w:val="007626EB"/>
    <w:rsid w:val="00762777"/>
    <w:rsid w:val="0076284B"/>
    <w:rsid w:val="0076307F"/>
    <w:rsid w:val="00763392"/>
    <w:rsid w:val="007677C4"/>
    <w:rsid w:val="00767BC7"/>
    <w:rsid w:val="007721E0"/>
    <w:rsid w:val="00773946"/>
    <w:rsid w:val="00774B3F"/>
    <w:rsid w:val="00774C69"/>
    <w:rsid w:val="00780C25"/>
    <w:rsid w:val="00782507"/>
    <w:rsid w:val="00787F9A"/>
    <w:rsid w:val="0079155B"/>
    <w:rsid w:val="00791B20"/>
    <w:rsid w:val="0079555C"/>
    <w:rsid w:val="007955CB"/>
    <w:rsid w:val="00795777"/>
    <w:rsid w:val="00795A98"/>
    <w:rsid w:val="007A1A62"/>
    <w:rsid w:val="007A2726"/>
    <w:rsid w:val="007A3283"/>
    <w:rsid w:val="007A4885"/>
    <w:rsid w:val="007A69C3"/>
    <w:rsid w:val="007B03CF"/>
    <w:rsid w:val="007B03F7"/>
    <w:rsid w:val="007B0A92"/>
    <w:rsid w:val="007B1F75"/>
    <w:rsid w:val="007B4071"/>
    <w:rsid w:val="007B4BDD"/>
    <w:rsid w:val="007B5226"/>
    <w:rsid w:val="007B67B0"/>
    <w:rsid w:val="007C0DEE"/>
    <w:rsid w:val="007C242A"/>
    <w:rsid w:val="007C29C8"/>
    <w:rsid w:val="007C398E"/>
    <w:rsid w:val="007C3EA5"/>
    <w:rsid w:val="007C4D2C"/>
    <w:rsid w:val="007D0B46"/>
    <w:rsid w:val="007D16CD"/>
    <w:rsid w:val="007D4429"/>
    <w:rsid w:val="007D4B1E"/>
    <w:rsid w:val="007D6BA7"/>
    <w:rsid w:val="007E09F7"/>
    <w:rsid w:val="007E140F"/>
    <w:rsid w:val="007E5B18"/>
    <w:rsid w:val="007E5F9D"/>
    <w:rsid w:val="007E6968"/>
    <w:rsid w:val="007E797A"/>
    <w:rsid w:val="007F11C3"/>
    <w:rsid w:val="007F26D0"/>
    <w:rsid w:val="007F4E7D"/>
    <w:rsid w:val="007F7B4C"/>
    <w:rsid w:val="008023A5"/>
    <w:rsid w:val="00803398"/>
    <w:rsid w:val="00810526"/>
    <w:rsid w:val="00810A53"/>
    <w:rsid w:val="008117E2"/>
    <w:rsid w:val="008123ED"/>
    <w:rsid w:val="008148A8"/>
    <w:rsid w:val="008229F8"/>
    <w:rsid w:val="00823C87"/>
    <w:rsid w:val="00824654"/>
    <w:rsid w:val="00830239"/>
    <w:rsid w:val="00831325"/>
    <w:rsid w:val="0083189F"/>
    <w:rsid w:val="00831BA6"/>
    <w:rsid w:val="00831FA1"/>
    <w:rsid w:val="008321F7"/>
    <w:rsid w:val="00833005"/>
    <w:rsid w:val="008332EB"/>
    <w:rsid w:val="00833EE5"/>
    <w:rsid w:val="00834801"/>
    <w:rsid w:val="00834C21"/>
    <w:rsid w:val="008355E9"/>
    <w:rsid w:val="00841E50"/>
    <w:rsid w:val="0084307C"/>
    <w:rsid w:val="00847527"/>
    <w:rsid w:val="008525EC"/>
    <w:rsid w:val="00852AD2"/>
    <w:rsid w:val="00854450"/>
    <w:rsid w:val="008549B0"/>
    <w:rsid w:val="00854DE9"/>
    <w:rsid w:val="00856904"/>
    <w:rsid w:val="00860ADD"/>
    <w:rsid w:val="00861BC0"/>
    <w:rsid w:val="00861C9E"/>
    <w:rsid w:val="00866250"/>
    <w:rsid w:val="00871D87"/>
    <w:rsid w:val="008735B7"/>
    <w:rsid w:val="0087646E"/>
    <w:rsid w:val="0088149F"/>
    <w:rsid w:val="00881583"/>
    <w:rsid w:val="00882B8D"/>
    <w:rsid w:val="0088466E"/>
    <w:rsid w:val="00884E95"/>
    <w:rsid w:val="00887536"/>
    <w:rsid w:val="008878C0"/>
    <w:rsid w:val="00893E6A"/>
    <w:rsid w:val="0089466C"/>
    <w:rsid w:val="008949AA"/>
    <w:rsid w:val="00895FE0"/>
    <w:rsid w:val="0089631C"/>
    <w:rsid w:val="00896D20"/>
    <w:rsid w:val="008971B2"/>
    <w:rsid w:val="008A1952"/>
    <w:rsid w:val="008A1BEE"/>
    <w:rsid w:val="008A2521"/>
    <w:rsid w:val="008A2ABA"/>
    <w:rsid w:val="008A3836"/>
    <w:rsid w:val="008A415E"/>
    <w:rsid w:val="008A416F"/>
    <w:rsid w:val="008A49FD"/>
    <w:rsid w:val="008A5DF2"/>
    <w:rsid w:val="008A5F4D"/>
    <w:rsid w:val="008B0C36"/>
    <w:rsid w:val="008B5F16"/>
    <w:rsid w:val="008B665B"/>
    <w:rsid w:val="008B6C13"/>
    <w:rsid w:val="008C0A89"/>
    <w:rsid w:val="008C25FD"/>
    <w:rsid w:val="008C2651"/>
    <w:rsid w:val="008C2747"/>
    <w:rsid w:val="008C3A2B"/>
    <w:rsid w:val="008C3D29"/>
    <w:rsid w:val="008C4B66"/>
    <w:rsid w:val="008C4C9A"/>
    <w:rsid w:val="008D200E"/>
    <w:rsid w:val="008D279A"/>
    <w:rsid w:val="008D27C7"/>
    <w:rsid w:val="008D779C"/>
    <w:rsid w:val="008E199C"/>
    <w:rsid w:val="008E2276"/>
    <w:rsid w:val="008E4E64"/>
    <w:rsid w:val="008F1245"/>
    <w:rsid w:val="008F2774"/>
    <w:rsid w:val="008F3FC7"/>
    <w:rsid w:val="008F6A53"/>
    <w:rsid w:val="00900C83"/>
    <w:rsid w:val="00901DD7"/>
    <w:rsid w:val="00905CF5"/>
    <w:rsid w:val="00906B25"/>
    <w:rsid w:val="009153BF"/>
    <w:rsid w:val="00916257"/>
    <w:rsid w:val="0091783C"/>
    <w:rsid w:val="00920ED7"/>
    <w:rsid w:val="00930AB8"/>
    <w:rsid w:val="0093115F"/>
    <w:rsid w:val="009347D0"/>
    <w:rsid w:val="009358F6"/>
    <w:rsid w:val="0093621C"/>
    <w:rsid w:val="00937F91"/>
    <w:rsid w:val="00941CC7"/>
    <w:rsid w:val="00943763"/>
    <w:rsid w:val="009439BD"/>
    <w:rsid w:val="00944DFB"/>
    <w:rsid w:val="00945F11"/>
    <w:rsid w:val="00950CC4"/>
    <w:rsid w:val="009521E4"/>
    <w:rsid w:val="00953238"/>
    <w:rsid w:val="009578C1"/>
    <w:rsid w:val="00964956"/>
    <w:rsid w:val="00965BAD"/>
    <w:rsid w:val="00970CB3"/>
    <w:rsid w:val="009729FF"/>
    <w:rsid w:val="00972CA7"/>
    <w:rsid w:val="009732E3"/>
    <w:rsid w:val="0097422D"/>
    <w:rsid w:val="009769F9"/>
    <w:rsid w:val="009829D4"/>
    <w:rsid w:val="009832C8"/>
    <w:rsid w:val="00983CFA"/>
    <w:rsid w:val="00985C16"/>
    <w:rsid w:val="009860F3"/>
    <w:rsid w:val="0098749C"/>
    <w:rsid w:val="0099526C"/>
    <w:rsid w:val="009A0DE8"/>
    <w:rsid w:val="009A2FA5"/>
    <w:rsid w:val="009A3599"/>
    <w:rsid w:val="009A45F8"/>
    <w:rsid w:val="009A4ADB"/>
    <w:rsid w:val="009B1932"/>
    <w:rsid w:val="009B1EE2"/>
    <w:rsid w:val="009B2AAC"/>
    <w:rsid w:val="009B4763"/>
    <w:rsid w:val="009B4A45"/>
    <w:rsid w:val="009B4C93"/>
    <w:rsid w:val="009B5EB6"/>
    <w:rsid w:val="009C1930"/>
    <w:rsid w:val="009C1FB7"/>
    <w:rsid w:val="009C2242"/>
    <w:rsid w:val="009C2944"/>
    <w:rsid w:val="009C4B13"/>
    <w:rsid w:val="009C58DD"/>
    <w:rsid w:val="009C7641"/>
    <w:rsid w:val="009D07DE"/>
    <w:rsid w:val="009D19A5"/>
    <w:rsid w:val="009D1D54"/>
    <w:rsid w:val="009D2453"/>
    <w:rsid w:val="009D2C7F"/>
    <w:rsid w:val="009D3CEB"/>
    <w:rsid w:val="009D5231"/>
    <w:rsid w:val="009E051C"/>
    <w:rsid w:val="009E12E7"/>
    <w:rsid w:val="009E1656"/>
    <w:rsid w:val="009E5522"/>
    <w:rsid w:val="009E70F8"/>
    <w:rsid w:val="009F1A3D"/>
    <w:rsid w:val="009F2621"/>
    <w:rsid w:val="009F27EE"/>
    <w:rsid w:val="009F46BD"/>
    <w:rsid w:val="009F597F"/>
    <w:rsid w:val="009F6BA8"/>
    <w:rsid w:val="009F752D"/>
    <w:rsid w:val="009F75DA"/>
    <w:rsid w:val="00A01B7C"/>
    <w:rsid w:val="00A06F84"/>
    <w:rsid w:val="00A10AB6"/>
    <w:rsid w:val="00A12508"/>
    <w:rsid w:val="00A15129"/>
    <w:rsid w:val="00A16C16"/>
    <w:rsid w:val="00A17C06"/>
    <w:rsid w:val="00A20C81"/>
    <w:rsid w:val="00A211DF"/>
    <w:rsid w:val="00A22297"/>
    <w:rsid w:val="00A22F82"/>
    <w:rsid w:val="00A2300F"/>
    <w:rsid w:val="00A23757"/>
    <w:rsid w:val="00A251FB"/>
    <w:rsid w:val="00A2558A"/>
    <w:rsid w:val="00A25927"/>
    <w:rsid w:val="00A27D31"/>
    <w:rsid w:val="00A31A23"/>
    <w:rsid w:val="00A33700"/>
    <w:rsid w:val="00A33A96"/>
    <w:rsid w:val="00A349DC"/>
    <w:rsid w:val="00A369D3"/>
    <w:rsid w:val="00A4022C"/>
    <w:rsid w:val="00A402D2"/>
    <w:rsid w:val="00A40C63"/>
    <w:rsid w:val="00A41E8B"/>
    <w:rsid w:val="00A42501"/>
    <w:rsid w:val="00A460FE"/>
    <w:rsid w:val="00A4634D"/>
    <w:rsid w:val="00A51C3A"/>
    <w:rsid w:val="00A53757"/>
    <w:rsid w:val="00A53F08"/>
    <w:rsid w:val="00A549BA"/>
    <w:rsid w:val="00A57F18"/>
    <w:rsid w:val="00A60422"/>
    <w:rsid w:val="00A61FA1"/>
    <w:rsid w:val="00A638B4"/>
    <w:rsid w:val="00A6451F"/>
    <w:rsid w:val="00A64985"/>
    <w:rsid w:val="00A65F25"/>
    <w:rsid w:val="00A67D92"/>
    <w:rsid w:val="00A713AC"/>
    <w:rsid w:val="00A7464B"/>
    <w:rsid w:val="00A74718"/>
    <w:rsid w:val="00A75465"/>
    <w:rsid w:val="00A75CE1"/>
    <w:rsid w:val="00A76375"/>
    <w:rsid w:val="00A76E95"/>
    <w:rsid w:val="00A77B89"/>
    <w:rsid w:val="00A8269C"/>
    <w:rsid w:val="00A86766"/>
    <w:rsid w:val="00A86A17"/>
    <w:rsid w:val="00A90A5D"/>
    <w:rsid w:val="00A91C90"/>
    <w:rsid w:val="00AA0D8C"/>
    <w:rsid w:val="00AA1446"/>
    <w:rsid w:val="00AA29B5"/>
    <w:rsid w:val="00AA3136"/>
    <w:rsid w:val="00AA441E"/>
    <w:rsid w:val="00AA52D8"/>
    <w:rsid w:val="00AA5760"/>
    <w:rsid w:val="00AA7697"/>
    <w:rsid w:val="00AB4401"/>
    <w:rsid w:val="00AB5189"/>
    <w:rsid w:val="00AB6735"/>
    <w:rsid w:val="00AB708B"/>
    <w:rsid w:val="00AB7913"/>
    <w:rsid w:val="00AC25FE"/>
    <w:rsid w:val="00AC2E4B"/>
    <w:rsid w:val="00AC4079"/>
    <w:rsid w:val="00AC4612"/>
    <w:rsid w:val="00AC536E"/>
    <w:rsid w:val="00AC569F"/>
    <w:rsid w:val="00AC5EB4"/>
    <w:rsid w:val="00AD167D"/>
    <w:rsid w:val="00AD20B7"/>
    <w:rsid w:val="00AD2157"/>
    <w:rsid w:val="00AD318F"/>
    <w:rsid w:val="00AD4DEE"/>
    <w:rsid w:val="00AD658B"/>
    <w:rsid w:val="00AD7324"/>
    <w:rsid w:val="00AE0E3A"/>
    <w:rsid w:val="00AE2142"/>
    <w:rsid w:val="00AE6E20"/>
    <w:rsid w:val="00AF0796"/>
    <w:rsid w:val="00AF0DE6"/>
    <w:rsid w:val="00AF26D9"/>
    <w:rsid w:val="00AF377B"/>
    <w:rsid w:val="00AF50BA"/>
    <w:rsid w:val="00AF5B86"/>
    <w:rsid w:val="00AF7B36"/>
    <w:rsid w:val="00B00CA1"/>
    <w:rsid w:val="00B00D30"/>
    <w:rsid w:val="00B034CF"/>
    <w:rsid w:val="00B05A46"/>
    <w:rsid w:val="00B1439B"/>
    <w:rsid w:val="00B152EC"/>
    <w:rsid w:val="00B17B8B"/>
    <w:rsid w:val="00B25E8C"/>
    <w:rsid w:val="00B26295"/>
    <w:rsid w:val="00B2722A"/>
    <w:rsid w:val="00B27B36"/>
    <w:rsid w:val="00B30385"/>
    <w:rsid w:val="00B30EDA"/>
    <w:rsid w:val="00B31A75"/>
    <w:rsid w:val="00B343D2"/>
    <w:rsid w:val="00B360EB"/>
    <w:rsid w:val="00B363C5"/>
    <w:rsid w:val="00B37A86"/>
    <w:rsid w:val="00B41560"/>
    <w:rsid w:val="00B41AC3"/>
    <w:rsid w:val="00B43D09"/>
    <w:rsid w:val="00B43F60"/>
    <w:rsid w:val="00B44A76"/>
    <w:rsid w:val="00B45D28"/>
    <w:rsid w:val="00B465FF"/>
    <w:rsid w:val="00B47470"/>
    <w:rsid w:val="00B51AFA"/>
    <w:rsid w:val="00B51C0F"/>
    <w:rsid w:val="00B55A5D"/>
    <w:rsid w:val="00B56E79"/>
    <w:rsid w:val="00B6175B"/>
    <w:rsid w:val="00B6239D"/>
    <w:rsid w:val="00B63812"/>
    <w:rsid w:val="00B66DFA"/>
    <w:rsid w:val="00B678DB"/>
    <w:rsid w:val="00B67EDC"/>
    <w:rsid w:val="00B70DB3"/>
    <w:rsid w:val="00B73ED4"/>
    <w:rsid w:val="00B74244"/>
    <w:rsid w:val="00B7623A"/>
    <w:rsid w:val="00B76CB6"/>
    <w:rsid w:val="00B8004B"/>
    <w:rsid w:val="00B812F5"/>
    <w:rsid w:val="00B8292C"/>
    <w:rsid w:val="00B846A0"/>
    <w:rsid w:val="00B869F9"/>
    <w:rsid w:val="00B87071"/>
    <w:rsid w:val="00B876BD"/>
    <w:rsid w:val="00B91993"/>
    <w:rsid w:val="00B91A07"/>
    <w:rsid w:val="00B929CE"/>
    <w:rsid w:val="00B956FC"/>
    <w:rsid w:val="00BA0BCF"/>
    <w:rsid w:val="00BA1C13"/>
    <w:rsid w:val="00BA4E16"/>
    <w:rsid w:val="00BA5A51"/>
    <w:rsid w:val="00BB168A"/>
    <w:rsid w:val="00BB19A1"/>
    <w:rsid w:val="00BB35DE"/>
    <w:rsid w:val="00BB3B18"/>
    <w:rsid w:val="00BB5F6B"/>
    <w:rsid w:val="00BB677D"/>
    <w:rsid w:val="00BC026A"/>
    <w:rsid w:val="00BC1B5B"/>
    <w:rsid w:val="00BC37BD"/>
    <w:rsid w:val="00BC3969"/>
    <w:rsid w:val="00BC40A0"/>
    <w:rsid w:val="00BC4A70"/>
    <w:rsid w:val="00BD0A35"/>
    <w:rsid w:val="00BD29FB"/>
    <w:rsid w:val="00BD2BEC"/>
    <w:rsid w:val="00BD301D"/>
    <w:rsid w:val="00BD4EB2"/>
    <w:rsid w:val="00BD59A4"/>
    <w:rsid w:val="00BE0468"/>
    <w:rsid w:val="00BE05C9"/>
    <w:rsid w:val="00BE2855"/>
    <w:rsid w:val="00BE39FD"/>
    <w:rsid w:val="00BE4485"/>
    <w:rsid w:val="00BE5C22"/>
    <w:rsid w:val="00BE79B4"/>
    <w:rsid w:val="00BF031F"/>
    <w:rsid w:val="00BF3ABF"/>
    <w:rsid w:val="00BF4918"/>
    <w:rsid w:val="00BF64E7"/>
    <w:rsid w:val="00C00CA6"/>
    <w:rsid w:val="00C04D80"/>
    <w:rsid w:val="00C05031"/>
    <w:rsid w:val="00C05BB7"/>
    <w:rsid w:val="00C07040"/>
    <w:rsid w:val="00C102CC"/>
    <w:rsid w:val="00C11455"/>
    <w:rsid w:val="00C13F78"/>
    <w:rsid w:val="00C14E8E"/>
    <w:rsid w:val="00C1758B"/>
    <w:rsid w:val="00C216F9"/>
    <w:rsid w:val="00C21B31"/>
    <w:rsid w:val="00C22965"/>
    <w:rsid w:val="00C22EF0"/>
    <w:rsid w:val="00C23F1A"/>
    <w:rsid w:val="00C24E94"/>
    <w:rsid w:val="00C2552A"/>
    <w:rsid w:val="00C25819"/>
    <w:rsid w:val="00C26B9B"/>
    <w:rsid w:val="00C26D00"/>
    <w:rsid w:val="00C273B2"/>
    <w:rsid w:val="00C31C2E"/>
    <w:rsid w:val="00C31C5A"/>
    <w:rsid w:val="00C31C89"/>
    <w:rsid w:val="00C35377"/>
    <w:rsid w:val="00C3708D"/>
    <w:rsid w:val="00C4028A"/>
    <w:rsid w:val="00C40DAF"/>
    <w:rsid w:val="00C41E9D"/>
    <w:rsid w:val="00C41FB8"/>
    <w:rsid w:val="00C4380C"/>
    <w:rsid w:val="00C43E2A"/>
    <w:rsid w:val="00C44831"/>
    <w:rsid w:val="00C45BC2"/>
    <w:rsid w:val="00C46A2E"/>
    <w:rsid w:val="00C472D5"/>
    <w:rsid w:val="00C53584"/>
    <w:rsid w:val="00C5540C"/>
    <w:rsid w:val="00C56507"/>
    <w:rsid w:val="00C579C2"/>
    <w:rsid w:val="00C63683"/>
    <w:rsid w:val="00C6493C"/>
    <w:rsid w:val="00C64C4E"/>
    <w:rsid w:val="00C666C9"/>
    <w:rsid w:val="00C67035"/>
    <w:rsid w:val="00C67136"/>
    <w:rsid w:val="00C746D2"/>
    <w:rsid w:val="00C753E9"/>
    <w:rsid w:val="00C7709A"/>
    <w:rsid w:val="00C77716"/>
    <w:rsid w:val="00C81907"/>
    <w:rsid w:val="00C83267"/>
    <w:rsid w:val="00C86E4B"/>
    <w:rsid w:val="00C8740D"/>
    <w:rsid w:val="00C87B7F"/>
    <w:rsid w:val="00C9067D"/>
    <w:rsid w:val="00C9072A"/>
    <w:rsid w:val="00C90E82"/>
    <w:rsid w:val="00C97A3D"/>
    <w:rsid w:val="00C97B3A"/>
    <w:rsid w:val="00CA0D89"/>
    <w:rsid w:val="00CA1DD1"/>
    <w:rsid w:val="00CA2853"/>
    <w:rsid w:val="00CA360E"/>
    <w:rsid w:val="00CA4D68"/>
    <w:rsid w:val="00CA558D"/>
    <w:rsid w:val="00CA5855"/>
    <w:rsid w:val="00CA7C02"/>
    <w:rsid w:val="00CB03FF"/>
    <w:rsid w:val="00CB41D3"/>
    <w:rsid w:val="00CB41F6"/>
    <w:rsid w:val="00CB7155"/>
    <w:rsid w:val="00CC196F"/>
    <w:rsid w:val="00CC2B1E"/>
    <w:rsid w:val="00CC4FB9"/>
    <w:rsid w:val="00CC6DF3"/>
    <w:rsid w:val="00CD153B"/>
    <w:rsid w:val="00CD68D3"/>
    <w:rsid w:val="00CE0357"/>
    <w:rsid w:val="00CE1B26"/>
    <w:rsid w:val="00CE1D9A"/>
    <w:rsid w:val="00CE5F96"/>
    <w:rsid w:val="00CF18F8"/>
    <w:rsid w:val="00CF4109"/>
    <w:rsid w:val="00CF4978"/>
    <w:rsid w:val="00CF6681"/>
    <w:rsid w:val="00CF6B98"/>
    <w:rsid w:val="00CF791B"/>
    <w:rsid w:val="00D03A97"/>
    <w:rsid w:val="00D10303"/>
    <w:rsid w:val="00D15B43"/>
    <w:rsid w:val="00D2141D"/>
    <w:rsid w:val="00D22E8D"/>
    <w:rsid w:val="00D25B20"/>
    <w:rsid w:val="00D25E48"/>
    <w:rsid w:val="00D27070"/>
    <w:rsid w:val="00D334D0"/>
    <w:rsid w:val="00D3647A"/>
    <w:rsid w:val="00D378C6"/>
    <w:rsid w:val="00D4002B"/>
    <w:rsid w:val="00D40E05"/>
    <w:rsid w:val="00D41BFE"/>
    <w:rsid w:val="00D44405"/>
    <w:rsid w:val="00D46E11"/>
    <w:rsid w:val="00D46FF2"/>
    <w:rsid w:val="00D47DDB"/>
    <w:rsid w:val="00D55715"/>
    <w:rsid w:val="00D61686"/>
    <w:rsid w:val="00D61B90"/>
    <w:rsid w:val="00D62571"/>
    <w:rsid w:val="00D62636"/>
    <w:rsid w:val="00D62DFF"/>
    <w:rsid w:val="00D6303B"/>
    <w:rsid w:val="00D630BA"/>
    <w:rsid w:val="00D66257"/>
    <w:rsid w:val="00D664A8"/>
    <w:rsid w:val="00D66B99"/>
    <w:rsid w:val="00D66FC8"/>
    <w:rsid w:val="00D66FEA"/>
    <w:rsid w:val="00D67530"/>
    <w:rsid w:val="00D6787C"/>
    <w:rsid w:val="00D67E5D"/>
    <w:rsid w:val="00D76501"/>
    <w:rsid w:val="00D80ADE"/>
    <w:rsid w:val="00D81461"/>
    <w:rsid w:val="00D82101"/>
    <w:rsid w:val="00D851FA"/>
    <w:rsid w:val="00D85E0A"/>
    <w:rsid w:val="00D8753F"/>
    <w:rsid w:val="00D903DC"/>
    <w:rsid w:val="00D90A35"/>
    <w:rsid w:val="00D90F2A"/>
    <w:rsid w:val="00D93B25"/>
    <w:rsid w:val="00D93DE9"/>
    <w:rsid w:val="00D97698"/>
    <w:rsid w:val="00DA1B91"/>
    <w:rsid w:val="00DA1FEA"/>
    <w:rsid w:val="00DA22BA"/>
    <w:rsid w:val="00DA2CC9"/>
    <w:rsid w:val="00DA5392"/>
    <w:rsid w:val="00DA77F6"/>
    <w:rsid w:val="00DB005F"/>
    <w:rsid w:val="00DB06F5"/>
    <w:rsid w:val="00DB27F1"/>
    <w:rsid w:val="00DB62B4"/>
    <w:rsid w:val="00DB682D"/>
    <w:rsid w:val="00DB6DD9"/>
    <w:rsid w:val="00DC0FAC"/>
    <w:rsid w:val="00DC3DBB"/>
    <w:rsid w:val="00DC47B0"/>
    <w:rsid w:val="00DC51EC"/>
    <w:rsid w:val="00DC7180"/>
    <w:rsid w:val="00DE204C"/>
    <w:rsid w:val="00DE251C"/>
    <w:rsid w:val="00DE3671"/>
    <w:rsid w:val="00DE4DE5"/>
    <w:rsid w:val="00DE6504"/>
    <w:rsid w:val="00DE7DE9"/>
    <w:rsid w:val="00DF192E"/>
    <w:rsid w:val="00DF2128"/>
    <w:rsid w:val="00DF21C0"/>
    <w:rsid w:val="00DF2972"/>
    <w:rsid w:val="00DF45C5"/>
    <w:rsid w:val="00DF6AC5"/>
    <w:rsid w:val="00DF74E5"/>
    <w:rsid w:val="00E00027"/>
    <w:rsid w:val="00E008A8"/>
    <w:rsid w:val="00E04654"/>
    <w:rsid w:val="00E060F1"/>
    <w:rsid w:val="00E06387"/>
    <w:rsid w:val="00E06936"/>
    <w:rsid w:val="00E12B98"/>
    <w:rsid w:val="00E1325F"/>
    <w:rsid w:val="00E16E3E"/>
    <w:rsid w:val="00E16EF1"/>
    <w:rsid w:val="00E17394"/>
    <w:rsid w:val="00E17A14"/>
    <w:rsid w:val="00E207CE"/>
    <w:rsid w:val="00E23959"/>
    <w:rsid w:val="00E23C61"/>
    <w:rsid w:val="00E24887"/>
    <w:rsid w:val="00E25381"/>
    <w:rsid w:val="00E257E7"/>
    <w:rsid w:val="00E26367"/>
    <w:rsid w:val="00E27026"/>
    <w:rsid w:val="00E317E7"/>
    <w:rsid w:val="00E32808"/>
    <w:rsid w:val="00E329F1"/>
    <w:rsid w:val="00E3327E"/>
    <w:rsid w:val="00E34054"/>
    <w:rsid w:val="00E41333"/>
    <w:rsid w:val="00E41ADF"/>
    <w:rsid w:val="00E445FE"/>
    <w:rsid w:val="00E447EC"/>
    <w:rsid w:val="00E44D6B"/>
    <w:rsid w:val="00E46167"/>
    <w:rsid w:val="00E50529"/>
    <w:rsid w:val="00E542E2"/>
    <w:rsid w:val="00E61156"/>
    <w:rsid w:val="00E62BC9"/>
    <w:rsid w:val="00E62D7E"/>
    <w:rsid w:val="00E62F83"/>
    <w:rsid w:val="00E649E3"/>
    <w:rsid w:val="00E701D2"/>
    <w:rsid w:val="00E74ABB"/>
    <w:rsid w:val="00E74BCD"/>
    <w:rsid w:val="00E75765"/>
    <w:rsid w:val="00E760DF"/>
    <w:rsid w:val="00E77A81"/>
    <w:rsid w:val="00E811CC"/>
    <w:rsid w:val="00E82167"/>
    <w:rsid w:val="00E82DE0"/>
    <w:rsid w:val="00E82E8B"/>
    <w:rsid w:val="00E83DA2"/>
    <w:rsid w:val="00E84DC1"/>
    <w:rsid w:val="00E85FCF"/>
    <w:rsid w:val="00E8731E"/>
    <w:rsid w:val="00E87C8F"/>
    <w:rsid w:val="00E90104"/>
    <w:rsid w:val="00E92904"/>
    <w:rsid w:val="00E95BAD"/>
    <w:rsid w:val="00E95D8A"/>
    <w:rsid w:val="00E95EE4"/>
    <w:rsid w:val="00EA0035"/>
    <w:rsid w:val="00EA2042"/>
    <w:rsid w:val="00EA38EC"/>
    <w:rsid w:val="00EA466E"/>
    <w:rsid w:val="00EA5DF5"/>
    <w:rsid w:val="00EA66C2"/>
    <w:rsid w:val="00EA7ED7"/>
    <w:rsid w:val="00EB04C6"/>
    <w:rsid w:val="00EB59CB"/>
    <w:rsid w:val="00EB5CE6"/>
    <w:rsid w:val="00EB622B"/>
    <w:rsid w:val="00EC08BE"/>
    <w:rsid w:val="00EC1A24"/>
    <w:rsid w:val="00EC240B"/>
    <w:rsid w:val="00EC2E6D"/>
    <w:rsid w:val="00EC6296"/>
    <w:rsid w:val="00EC697B"/>
    <w:rsid w:val="00EC700D"/>
    <w:rsid w:val="00EC7660"/>
    <w:rsid w:val="00ED0541"/>
    <w:rsid w:val="00ED1461"/>
    <w:rsid w:val="00ED24AD"/>
    <w:rsid w:val="00ED26D6"/>
    <w:rsid w:val="00ED4EEF"/>
    <w:rsid w:val="00ED5207"/>
    <w:rsid w:val="00ED61F6"/>
    <w:rsid w:val="00ED7472"/>
    <w:rsid w:val="00ED7CFA"/>
    <w:rsid w:val="00EE0ED5"/>
    <w:rsid w:val="00EE21DB"/>
    <w:rsid w:val="00EE2B81"/>
    <w:rsid w:val="00EE36B7"/>
    <w:rsid w:val="00EE5073"/>
    <w:rsid w:val="00EE5644"/>
    <w:rsid w:val="00EE5F6C"/>
    <w:rsid w:val="00EE61D9"/>
    <w:rsid w:val="00EE654D"/>
    <w:rsid w:val="00EE682C"/>
    <w:rsid w:val="00EE6957"/>
    <w:rsid w:val="00EF0190"/>
    <w:rsid w:val="00EF2C4B"/>
    <w:rsid w:val="00EF3164"/>
    <w:rsid w:val="00EF36B8"/>
    <w:rsid w:val="00EF554C"/>
    <w:rsid w:val="00EF7C1C"/>
    <w:rsid w:val="00F06C2A"/>
    <w:rsid w:val="00F0704C"/>
    <w:rsid w:val="00F0751F"/>
    <w:rsid w:val="00F1283D"/>
    <w:rsid w:val="00F1489D"/>
    <w:rsid w:val="00F15066"/>
    <w:rsid w:val="00F20D28"/>
    <w:rsid w:val="00F214CF"/>
    <w:rsid w:val="00F221A3"/>
    <w:rsid w:val="00F22505"/>
    <w:rsid w:val="00F24305"/>
    <w:rsid w:val="00F317C6"/>
    <w:rsid w:val="00F32AFA"/>
    <w:rsid w:val="00F336FA"/>
    <w:rsid w:val="00F374DE"/>
    <w:rsid w:val="00F457A4"/>
    <w:rsid w:val="00F46864"/>
    <w:rsid w:val="00F46FEC"/>
    <w:rsid w:val="00F474BA"/>
    <w:rsid w:val="00F518F5"/>
    <w:rsid w:val="00F51C90"/>
    <w:rsid w:val="00F52DE7"/>
    <w:rsid w:val="00F62293"/>
    <w:rsid w:val="00F63BD6"/>
    <w:rsid w:val="00F64A02"/>
    <w:rsid w:val="00F70CB1"/>
    <w:rsid w:val="00F72074"/>
    <w:rsid w:val="00F75F05"/>
    <w:rsid w:val="00F760C0"/>
    <w:rsid w:val="00F771D4"/>
    <w:rsid w:val="00F805AC"/>
    <w:rsid w:val="00F82B89"/>
    <w:rsid w:val="00F83B95"/>
    <w:rsid w:val="00F84529"/>
    <w:rsid w:val="00F87D73"/>
    <w:rsid w:val="00F90FC7"/>
    <w:rsid w:val="00F95307"/>
    <w:rsid w:val="00F97AF3"/>
    <w:rsid w:val="00F97C96"/>
    <w:rsid w:val="00FA21EF"/>
    <w:rsid w:val="00FA2B70"/>
    <w:rsid w:val="00FB0FD2"/>
    <w:rsid w:val="00FB4433"/>
    <w:rsid w:val="00FB526D"/>
    <w:rsid w:val="00FB588B"/>
    <w:rsid w:val="00FB5F52"/>
    <w:rsid w:val="00FB6962"/>
    <w:rsid w:val="00FB7540"/>
    <w:rsid w:val="00FC138A"/>
    <w:rsid w:val="00FC1C3A"/>
    <w:rsid w:val="00FC1D85"/>
    <w:rsid w:val="00FC24BF"/>
    <w:rsid w:val="00FC3E15"/>
    <w:rsid w:val="00FC5287"/>
    <w:rsid w:val="00FC5B6F"/>
    <w:rsid w:val="00FC5DC5"/>
    <w:rsid w:val="00FD384B"/>
    <w:rsid w:val="00FD3D69"/>
    <w:rsid w:val="00FD4F95"/>
    <w:rsid w:val="00FD6E36"/>
    <w:rsid w:val="00FE07BC"/>
    <w:rsid w:val="00FE1D81"/>
    <w:rsid w:val="00FE2D7C"/>
    <w:rsid w:val="00FE4859"/>
    <w:rsid w:val="00FE65B1"/>
    <w:rsid w:val="00FE682A"/>
    <w:rsid w:val="00FE710C"/>
    <w:rsid w:val="00FF1449"/>
    <w:rsid w:val="00FF1FF9"/>
    <w:rsid w:val="00FF2410"/>
    <w:rsid w:val="00FF43B6"/>
    <w:rsid w:val="00FF48B1"/>
    <w:rsid w:val="00FF722A"/>
    <w:rsid w:val="0170533D"/>
    <w:rsid w:val="018561B7"/>
    <w:rsid w:val="01D47B1D"/>
    <w:rsid w:val="05B9552A"/>
    <w:rsid w:val="0CCF143D"/>
    <w:rsid w:val="0D9044BC"/>
    <w:rsid w:val="0F704D4F"/>
    <w:rsid w:val="11137D91"/>
    <w:rsid w:val="111A42A8"/>
    <w:rsid w:val="11EC2932"/>
    <w:rsid w:val="13C0035F"/>
    <w:rsid w:val="13C062B1"/>
    <w:rsid w:val="1739372A"/>
    <w:rsid w:val="18AF7D38"/>
    <w:rsid w:val="18CF2E57"/>
    <w:rsid w:val="1AAF4061"/>
    <w:rsid w:val="1C1E55D1"/>
    <w:rsid w:val="22670715"/>
    <w:rsid w:val="25C46B6E"/>
    <w:rsid w:val="275C32FA"/>
    <w:rsid w:val="27FD140D"/>
    <w:rsid w:val="29D44BAD"/>
    <w:rsid w:val="2A4362C6"/>
    <w:rsid w:val="2C7E3BA6"/>
    <w:rsid w:val="2CC37BE4"/>
    <w:rsid w:val="33A80484"/>
    <w:rsid w:val="33E74374"/>
    <w:rsid w:val="432F2C29"/>
    <w:rsid w:val="441866D6"/>
    <w:rsid w:val="49293F93"/>
    <w:rsid w:val="49EB5E8F"/>
    <w:rsid w:val="4B67470C"/>
    <w:rsid w:val="4E282781"/>
    <w:rsid w:val="524743C0"/>
    <w:rsid w:val="52775084"/>
    <w:rsid w:val="5317420F"/>
    <w:rsid w:val="561D1594"/>
    <w:rsid w:val="586E62D0"/>
    <w:rsid w:val="5D367752"/>
    <w:rsid w:val="5D877054"/>
    <w:rsid w:val="60144615"/>
    <w:rsid w:val="6B3246A2"/>
    <w:rsid w:val="6B96714F"/>
    <w:rsid w:val="6D022F7C"/>
    <w:rsid w:val="6D7F4DA0"/>
    <w:rsid w:val="74F06CC3"/>
    <w:rsid w:val="75FC58C7"/>
    <w:rsid w:val="77C67B84"/>
    <w:rsid w:val="7C1120D7"/>
    <w:rsid w:val="7C412971"/>
    <w:rsid w:val="7D535793"/>
    <w:rsid w:val="7E2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430763-89F2-4193-8E61-3C9621A4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page number"/>
    <w:basedOn w:val="a0"/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表格正文 Char"/>
    <w:link w:val="a5"/>
    <w:rPr>
      <w:szCs w:val="21"/>
    </w:rPr>
  </w:style>
  <w:style w:type="character" w:customStyle="1" w:styleId="Char0">
    <w:name w:val="正文文本 Char"/>
    <w:link w:val="a6"/>
    <w:rPr>
      <w:rFonts w:ascii="黑体" w:eastAsia="黑体"/>
      <w:kern w:val="2"/>
      <w:sz w:val="44"/>
    </w:rPr>
  </w:style>
  <w:style w:type="character" w:customStyle="1" w:styleId="Char1">
    <w:name w:val="页脚 Char"/>
    <w:link w:val="a7"/>
    <w:uiPriority w:val="99"/>
    <w:rPr>
      <w:kern w:val="2"/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link w:val="Char0"/>
    <w:pPr>
      <w:spacing w:line="700" w:lineRule="exact"/>
      <w:jc w:val="center"/>
    </w:pPr>
    <w:rPr>
      <w:rFonts w:ascii="黑体" w:eastAsia="黑体"/>
      <w:sz w:val="44"/>
      <w:szCs w:val="20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5">
    <w:name w:val="表格正文"/>
    <w:basedOn w:val="a"/>
    <w:link w:val="Char"/>
    <w:qFormat/>
    <w:pPr>
      <w:spacing w:line="240" w:lineRule="atLeast"/>
      <w:jc w:val="center"/>
    </w:pPr>
    <w:rPr>
      <w:kern w:val="0"/>
      <w:sz w:val="20"/>
      <w:szCs w:val="21"/>
    </w:rPr>
  </w:style>
  <w:style w:type="table" w:styleId="ab">
    <w:name w:val="Table Grid"/>
    <w:basedOn w:val="a1"/>
    <w:uiPriority w:val="59"/>
    <w:rsid w:val="001A679B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359</Words>
  <Characters>2047</Characters>
  <Application>Microsoft Office Word</Application>
  <DocSecurity>0</DocSecurity>
  <Lines>17</Lines>
  <Paragraphs>4</Paragraphs>
  <ScaleCrop>false</ScaleCrop>
  <Company>微软中国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刘杨</dc:creator>
  <cp:keywords/>
  <cp:lastModifiedBy>王梓</cp:lastModifiedBy>
  <cp:revision>10</cp:revision>
  <cp:lastPrinted>2016-03-29T00:48:00Z</cp:lastPrinted>
  <dcterms:created xsi:type="dcterms:W3CDTF">2023-11-06T09:41:00Z</dcterms:created>
  <dcterms:modified xsi:type="dcterms:W3CDTF">2023-11-07T09:30:00Z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