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095" w:rsidRDefault="003A6095">
      <w:pPr>
        <w:spacing w:line="560" w:lineRule="exact"/>
        <w:ind w:firstLineChars="50" w:firstLine="120"/>
        <w:rPr>
          <w:rFonts w:ascii="宋体" w:hAnsi="宋体"/>
          <w:sz w:val="24"/>
        </w:rPr>
      </w:pPr>
      <w:bookmarkStart w:id="0" w:name="_GoBack"/>
      <w:bookmarkEnd w:id="0"/>
      <w:r>
        <w:rPr>
          <w:rFonts w:ascii="宋体" w:hAnsi="宋体" w:cs="宋体" w:hint="eastAsia"/>
          <w:sz w:val="24"/>
        </w:rPr>
        <w:t>证券代码：</w:t>
      </w:r>
      <w:r w:rsidRPr="000D1DAC">
        <w:rPr>
          <w:sz w:val="24"/>
        </w:rPr>
        <w:t>000605</w:t>
      </w:r>
      <w:r>
        <w:rPr>
          <w:rFonts w:ascii="宋体" w:hAnsi="宋体" w:hint="eastAsia"/>
          <w:sz w:val="24"/>
        </w:rPr>
        <w:t xml:space="preserve">        </w:t>
      </w:r>
      <w:r>
        <w:rPr>
          <w:rFonts w:ascii="宋体" w:hAnsi="宋体" w:cs="宋体" w:hint="eastAsia"/>
          <w:sz w:val="24"/>
        </w:rPr>
        <w:t xml:space="preserve"> 证券简称：渤海股份 </w:t>
      </w:r>
      <w:r>
        <w:rPr>
          <w:rFonts w:ascii="宋体" w:hAnsi="宋体" w:hint="eastAsia"/>
          <w:sz w:val="24"/>
        </w:rPr>
        <w:t xml:space="preserve">       </w:t>
      </w:r>
      <w:r>
        <w:rPr>
          <w:rFonts w:ascii="宋体" w:hAnsi="宋体" w:cs="宋体" w:hint="eastAsia"/>
          <w:sz w:val="24"/>
        </w:rPr>
        <w:t>公告编号：</w:t>
      </w:r>
      <w:r w:rsidR="00810862">
        <w:rPr>
          <w:sz w:val="24"/>
        </w:rPr>
        <w:t>2023</w:t>
      </w:r>
      <w:r>
        <w:rPr>
          <w:sz w:val="24"/>
        </w:rPr>
        <w:t>-</w:t>
      </w:r>
      <w:r w:rsidRPr="00291EDA">
        <w:rPr>
          <w:rFonts w:hint="eastAsia"/>
          <w:sz w:val="24"/>
        </w:rPr>
        <w:t>0</w:t>
      </w:r>
      <w:r w:rsidR="00291EDA" w:rsidRPr="00291EDA">
        <w:rPr>
          <w:sz w:val="24"/>
        </w:rPr>
        <w:t>3</w:t>
      </w:r>
      <w:r w:rsidR="00291EDA">
        <w:rPr>
          <w:sz w:val="24"/>
        </w:rPr>
        <w:t>9</w:t>
      </w:r>
    </w:p>
    <w:p w:rsidR="003A6095" w:rsidRDefault="003A6095">
      <w:pPr>
        <w:rPr>
          <w:rFonts w:ascii="宋体" w:hAnsi="宋体" w:cs="宋体" w:hint="eastAsia"/>
          <w:color w:val="000000"/>
          <w:kern w:val="0"/>
          <w:sz w:val="24"/>
        </w:rPr>
      </w:pPr>
    </w:p>
    <w:p w:rsidR="003A6095" w:rsidRDefault="003A6095">
      <w:pPr>
        <w:jc w:val="center"/>
        <w:rPr>
          <w:rFonts w:ascii="宋体" w:hAnsi="宋体" w:cs="宋体" w:hint="eastAsia"/>
          <w:b/>
          <w:sz w:val="32"/>
          <w:szCs w:val="20"/>
        </w:rPr>
      </w:pPr>
      <w:r>
        <w:rPr>
          <w:rFonts w:ascii="宋体" w:hAnsi="宋体" w:cs="宋体" w:hint="eastAsia"/>
          <w:b/>
          <w:sz w:val="32"/>
        </w:rPr>
        <w:t>渤海水业股份有限公司</w:t>
      </w:r>
    </w:p>
    <w:p w:rsidR="003A6095" w:rsidRDefault="00243912">
      <w:pPr>
        <w:spacing w:line="560" w:lineRule="exact"/>
        <w:jc w:val="center"/>
        <w:rPr>
          <w:rFonts w:ascii="宋体" w:hAnsi="宋体" w:cs="宋体" w:hint="eastAsia"/>
          <w:b/>
          <w:sz w:val="36"/>
          <w:szCs w:val="36"/>
        </w:rPr>
      </w:pPr>
      <w:r>
        <w:rPr>
          <w:rFonts w:ascii="宋体" w:hAnsi="宋体" w:cs="宋体" w:hint="eastAsia"/>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487045</wp:posOffset>
                </wp:positionV>
                <wp:extent cx="5257165" cy="673735"/>
                <wp:effectExtent l="0" t="0" r="19685" b="1206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73735"/>
                        </a:xfrm>
                        <a:prstGeom prst="rect">
                          <a:avLst/>
                        </a:prstGeom>
                        <a:solidFill>
                          <a:srgbClr val="FFFFFF"/>
                        </a:solidFill>
                        <a:ln w="9525">
                          <a:solidFill>
                            <a:srgbClr val="000000"/>
                          </a:solidFill>
                          <a:miter lim="200000"/>
                          <a:headEnd/>
                          <a:tailEnd/>
                        </a:ln>
                      </wps:spPr>
                      <wps:txbx>
                        <w:txbxContent>
                          <w:p w:rsidR="003A6095" w:rsidRDefault="003A6095">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8.35pt;width:413.95pt;height:5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">
                <v:stroke miterlimit="2"/>
                <v:textbox>
                  <w:txbxContent>
                    <w:p w:rsidR="003A6095" w:rsidRDefault="003A6095">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v:textbox>
                <w10:wrap type="square"/>
              </v:shape>
            </w:pict>
          </mc:Fallback>
        </mc:AlternateContent>
      </w:r>
      <w:r w:rsidR="00810862">
        <w:rPr>
          <w:rFonts w:ascii="宋体" w:hAnsi="宋体" w:cs="宋体" w:hint="eastAsia"/>
          <w:b/>
          <w:sz w:val="32"/>
        </w:rPr>
        <w:t>关于第八</w:t>
      </w:r>
      <w:r w:rsidR="003A6095">
        <w:rPr>
          <w:rFonts w:ascii="宋体" w:hAnsi="宋体" w:cs="宋体" w:hint="eastAsia"/>
          <w:b/>
          <w:sz w:val="32"/>
        </w:rPr>
        <w:t>届董事会</w:t>
      </w:r>
      <w:r w:rsidR="003D177C">
        <w:rPr>
          <w:rFonts w:ascii="宋体" w:hAnsi="宋体" w:cs="宋体" w:hint="eastAsia"/>
          <w:b/>
          <w:sz w:val="32"/>
        </w:rPr>
        <w:t>第</w:t>
      </w:r>
      <w:r w:rsidR="00810862">
        <w:rPr>
          <w:rFonts w:ascii="宋体" w:hAnsi="宋体" w:cs="宋体" w:hint="eastAsia"/>
          <w:b/>
          <w:sz w:val="32"/>
        </w:rPr>
        <w:t>四</w:t>
      </w:r>
      <w:r w:rsidR="006872B4">
        <w:rPr>
          <w:rFonts w:ascii="宋体" w:hAnsi="宋体" w:cs="宋体" w:hint="eastAsia"/>
          <w:b/>
          <w:sz w:val="32"/>
        </w:rPr>
        <w:t>次</w:t>
      </w:r>
      <w:r w:rsidR="00E54657">
        <w:rPr>
          <w:rFonts w:ascii="宋体" w:hAnsi="宋体" w:cs="宋体" w:hint="eastAsia"/>
          <w:b/>
          <w:sz w:val="32"/>
        </w:rPr>
        <w:t>会议</w:t>
      </w:r>
      <w:r w:rsidR="003A6095">
        <w:rPr>
          <w:rFonts w:ascii="宋体" w:hAnsi="宋体" w:cs="宋体" w:hint="eastAsia"/>
          <w:b/>
          <w:sz w:val="32"/>
        </w:rPr>
        <w:t>决议公告</w:t>
      </w:r>
    </w:p>
    <w:p w:rsidR="003A6095" w:rsidRDefault="003A6095">
      <w:pPr>
        <w:spacing w:beforeLines="50" w:before="156" w:line="560" w:lineRule="atLeast"/>
        <w:ind w:firstLineChars="200" w:firstLine="482"/>
        <w:rPr>
          <w:rFonts w:ascii="宋体" w:hAnsi="宋体" w:cs="宋体" w:hint="eastAsia"/>
          <w:b/>
          <w:bCs/>
          <w:sz w:val="24"/>
        </w:rPr>
      </w:pPr>
    </w:p>
    <w:p w:rsidR="003A6095" w:rsidRDefault="003A6095">
      <w:pPr>
        <w:spacing w:line="360" w:lineRule="auto"/>
        <w:ind w:firstLineChars="200" w:firstLine="482"/>
        <w:rPr>
          <w:rFonts w:ascii="宋体" w:hAnsi="宋体" w:cs="宋体" w:hint="eastAsia"/>
          <w:b/>
          <w:bCs/>
          <w:sz w:val="24"/>
        </w:rPr>
      </w:pPr>
      <w:r>
        <w:rPr>
          <w:rFonts w:ascii="宋体" w:hAnsi="宋体" w:cs="宋体" w:hint="eastAsia"/>
          <w:b/>
          <w:bCs/>
          <w:sz w:val="24"/>
        </w:rPr>
        <w:t>一、董事会会议召开情况</w:t>
      </w:r>
    </w:p>
    <w:p w:rsidR="003A6095" w:rsidRDefault="003A6095">
      <w:pPr>
        <w:spacing w:line="360" w:lineRule="auto"/>
        <w:ind w:firstLineChars="200" w:firstLine="480"/>
        <w:rPr>
          <w:rFonts w:ascii="宋体" w:hAnsi="宋体" w:cs="宋体" w:hint="eastAsia"/>
          <w:sz w:val="24"/>
        </w:rPr>
      </w:pPr>
      <w:r w:rsidRPr="000D1DAC">
        <w:rPr>
          <w:sz w:val="24"/>
        </w:rPr>
        <w:t>1</w:t>
      </w:r>
      <w:r w:rsidR="00810862">
        <w:rPr>
          <w:rFonts w:ascii="宋体" w:hAnsi="宋体" w:cs="宋体" w:hint="eastAsia"/>
          <w:sz w:val="24"/>
        </w:rPr>
        <w:t>、渤海水业股份有限公司（以下简称“公司”）第八</w:t>
      </w:r>
      <w:r>
        <w:rPr>
          <w:rFonts w:ascii="宋体" w:hAnsi="宋体" w:cs="宋体" w:hint="eastAsia"/>
          <w:sz w:val="24"/>
        </w:rPr>
        <w:t>届董事会</w:t>
      </w:r>
      <w:r w:rsidR="003D177C">
        <w:rPr>
          <w:rFonts w:ascii="宋体" w:hAnsi="宋体" w:cs="宋体" w:hint="eastAsia"/>
          <w:sz w:val="24"/>
        </w:rPr>
        <w:t>第</w:t>
      </w:r>
      <w:r w:rsidR="00810862">
        <w:rPr>
          <w:rFonts w:ascii="宋体" w:hAnsi="宋体" w:cs="宋体"/>
          <w:sz w:val="24"/>
        </w:rPr>
        <w:t>四</w:t>
      </w:r>
      <w:r w:rsidR="00B84B52">
        <w:rPr>
          <w:rFonts w:ascii="宋体" w:hAnsi="宋体" w:cs="宋体"/>
          <w:sz w:val="24"/>
        </w:rPr>
        <w:t>次</w:t>
      </w:r>
      <w:r w:rsidR="00E54657">
        <w:rPr>
          <w:rFonts w:ascii="宋体" w:hAnsi="宋体" w:cs="宋体" w:hint="eastAsia"/>
          <w:sz w:val="24"/>
        </w:rPr>
        <w:t>会议</w:t>
      </w:r>
      <w:r>
        <w:rPr>
          <w:rFonts w:ascii="宋体" w:hAnsi="宋体" w:cs="宋体" w:hint="eastAsia"/>
          <w:sz w:val="24"/>
        </w:rPr>
        <w:t>通知于</w:t>
      </w:r>
      <w:r w:rsidR="00EF1A34">
        <w:rPr>
          <w:sz w:val="24"/>
        </w:rPr>
        <w:t>202</w:t>
      </w:r>
      <w:r w:rsidR="00810862">
        <w:rPr>
          <w:sz w:val="24"/>
        </w:rPr>
        <w:t>3</w:t>
      </w:r>
      <w:r>
        <w:rPr>
          <w:rFonts w:ascii="宋体" w:hAnsi="宋体" w:cs="宋体" w:hint="eastAsia"/>
          <w:sz w:val="24"/>
        </w:rPr>
        <w:t>年</w:t>
      </w:r>
      <w:r w:rsidR="00E54657" w:rsidRPr="000D1DAC">
        <w:rPr>
          <w:sz w:val="24"/>
        </w:rPr>
        <w:t>8</w:t>
      </w:r>
      <w:r>
        <w:rPr>
          <w:rFonts w:ascii="宋体" w:hAnsi="宋体" w:cs="宋体" w:hint="eastAsia"/>
          <w:sz w:val="24"/>
        </w:rPr>
        <w:t>月</w:t>
      </w:r>
      <w:r w:rsidR="00291EDA">
        <w:rPr>
          <w:sz w:val="24"/>
        </w:rPr>
        <w:t>18</w:t>
      </w:r>
      <w:r>
        <w:rPr>
          <w:rFonts w:ascii="宋体" w:hAnsi="宋体" w:cs="宋体" w:hint="eastAsia"/>
          <w:sz w:val="24"/>
        </w:rPr>
        <w:t>日以电子邮件方式发出。</w:t>
      </w:r>
    </w:p>
    <w:p w:rsidR="003A6095" w:rsidRDefault="003A6095">
      <w:pPr>
        <w:spacing w:line="360" w:lineRule="auto"/>
        <w:ind w:firstLineChars="200" w:firstLine="480"/>
        <w:rPr>
          <w:rFonts w:ascii="宋体" w:hAnsi="宋体" w:cs="宋体" w:hint="eastAsia"/>
          <w:sz w:val="24"/>
        </w:rPr>
      </w:pPr>
      <w:r w:rsidRPr="000D1DAC">
        <w:rPr>
          <w:sz w:val="24"/>
        </w:rPr>
        <w:t>2</w:t>
      </w:r>
      <w:r>
        <w:rPr>
          <w:rFonts w:ascii="宋体" w:hAnsi="宋体" w:cs="宋体" w:hint="eastAsia"/>
          <w:sz w:val="24"/>
        </w:rPr>
        <w:t>、本次会议于</w:t>
      </w:r>
      <w:r w:rsidR="00810862">
        <w:rPr>
          <w:sz w:val="24"/>
        </w:rPr>
        <w:t>2023</w:t>
      </w:r>
      <w:r w:rsidR="00E54657">
        <w:rPr>
          <w:sz w:val="24"/>
        </w:rPr>
        <w:t>年</w:t>
      </w:r>
      <w:r w:rsidR="00E54657" w:rsidRPr="000D1DAC">
        <w:rPr>
          <w:sz w:val="24"/>
        </w:rPr>
        <w:t>8</w:t>
      </w:r>
      <w:r w:rsidR="00E54657">
        <w:rPr>
          <w:sz w:val="24"/>
        </w:rPr>
        <w:t>月</w:t>
      </w:r>
      <w:r w:rsidR="00810862">
        <w:rPr>
          <w:sz w:val="24"/>
        </w:rPr>
        <w:t>30</w:t>
      </w:r>
      <w:r>
        <w:rPr>
          <w:rFonts w:ascii="宋体" w:hAnsi="宋体" w:cs="宋体" w:hint="eastAsia"/>
          <w:sz w:val="24"/>
        </w:rPr>
        <w:t>日</w:t>
      </w:r>
      <w:r w:rsidR="000447D7" w:rsidRPr="000D1DAC">
        <w:rPr>
          <w:sz w:val="24"/>
        </w:rPr>
        <w:t>9</w:t>
      </w:r>
      <w:r>
        <w:rPr>
          <w:sz w:val="24"/>
        </w:rPr>
        <w:t>:</w:t>
      </w:r>
      <w:r w:rsidRPr="000D1DAC">
        <w:rPr>
          <w:rFonts w:hint="eastAsia"/>
          <w:sz w:val="24"/>
        </w:rPr>
        <w:t>0</w:t>
      </w:r>
      <w:r w:rsidRPr="000D1DAC">
        <w:rPr>
          <w:sz w:val="24"/>
        </w:rPr>
        <w:t>0</w:t>
      </w:r>
      <w:r>
        <w:rPr>
          <w:rFonts w:ascii="宋体" w:hAnsi="宋体" w:cs="宋体" w:hint="eastAsia"/>
          <w:sz w:val="24"/>
        </w:rPr>
        <w:t>以通讯表决的方式召开。</w:t>
      </w:r>
    </w:p>
    <w:p w:rsidR="003A6095" w:rsidRDefault="003A6095">
      <w:pPr>
        <w:spacing w:line="360" w:lineRule="auto"/>
        <w:ind w:firstLineChars="200" w:firstLine="480"/>
        <w:rPr>
          <w:rFonts w:ascii="宋体" w:hAnsi="宋体" w:cs="宋体" w:hint="eastAsia"/>
          <w:sz w:val="24"/>
        </w:rPr>
      </w:pPr>
      <w:r w:rsidRPr="000D1DAC">
        <w:rPr>
          <w:sz w:val="24"/>
        </w:rPr>
        <w:t>3</w:t>
      </w:r>
      <w:r>
        <w:rPr>
          <w:rFonts w:ascii="宋体" w:hAnsi="宋体" w:cs="宋体" w:hint="eastAsia"/>
          <w:sz w:val="24"/>
        </w:rPr>
        <w:t>、本次会议应出席董事</w:t>
      </w:r>
      <w:r w:rsidRPr="000D1DAC">
        <w:rPr>
          <w:sz w:val="24"/>
        </w:rPr>
        <w:t>9</w:t>
      </w:r>
      <w:r>
        <w:rPr>
          <w:rFonts w:ascii="宋体" w:hAnsi="宋体" w:cs="宋体" w:hint="eastAsia"/>
          <w:sz w:val="24"/>
        </w:rPr>
        <w:t>人，实际出席会议董事</w:t>
      </w:r>
      <w:r w:rsidRPr="000D1DAC">
        <w:rPr>
          <w:sz w:val="24"/>
        </w:rPr>
        <w:t>9</w:t>
      </w:r>
      <w:r w:rsidR="00B63ED2">
        <w:rPr>
          <w:rFonts w:ascii="宋体" w:hAnsi="宋体" w:cs="宋体" w:hint="eastAsia"/>
          <w:sz w:val="24"/>
        </w:rPr>
        <w:t>人</w:t>
      </w:r>
      <w:r>
        <w:rPr>
          <w:rFonts w:ascii="宋体" w:hAnsi="宋体" w:cs="宋体" w:hint="eastAsia"/>
          <w:sz w:val="24"/>
        </w:rPr>
        <w:t>（</w:t>
      </w:r>
      <w:r w:rsidRPr="00DE40BD">
        <w:rPr>
          <w:rFonts w:ascii="宋体" w:hAnsi="宋体" w:cs="宋体" w:hint="eastAsia"/>
          <w:sz w:val="24"/>
        </w:rPr>
        <w:t>全部董事均以通讯表决的方式出席会议，无委托出席情况</w:t>
      </w:r>
      <w:r>
        <w:rPr>
          <w:rFonts w:ascii="宋体" w:hAnsi="宋体" w:cs="宋体" w:hint="eastAsia"/>
          <w:sz w:val="24"/>
        </w:rPr>
        <w:t>），无缺席情况。</w:t>
      </w:r>
    </w:p>
    <w:p w:rsidR="003A6095" w:rsidRDefault="003A6095">
      <w:pPr>
        <w:spacing w:line="360" w:lineRule="auto"/>
        <w:ind w:firstLineChars="200" w:firstLine="480"/>
        <w:rPr>
          <w:rFonts w:ascii="宋体" w:hAnsi="宋体" w:cs="宋体" w:hint="eastAsia"/>
          <w:sz w:val="24"/>
        </w:rPr>
      </w:pPr>
      <w:r w:rsidRPr="000D1DAC">
        <w:rPr>
          <w:sz w:val="24"/>
        </w:rPr>
        <w:t>4</w:t>
      </w:r>
      <w:r>
        <w:rPr>
          <w:rFonts w:ascii="宋体" w:hAnsi="宋体" w:cs="宋体" w:hint="eastAsia"/>
          <w:sz w:val="24"/>
        </w:rPr>
        <w:t>、本次会议由董事长</w:t>
      </w:r>
      <w:r w:rsidR="00EF1A34">
        <w:rPr>
          <w:rFonts w:ascii="宋体" w:hAnsi="宋体" w:cs="宋体" w:hint="eastAsia"/>
          <w:bCs/>
          <w:sz w:val="24"/>
        </w:rPr>
        <w:t>王新玲女士</w:t>
      </w:r>
      <w:r w:rsidR="00267BBA">
        <w:rPr>
          <w:rFonts w:ascii="宋体" w:hAnsi="宋体" w:cs="宋体" w:hint="eastAsia"/>
          <w:sz w:val="24"/>
        </w:rPr>
        <w:t>主持</w:t>
      </w:r>
      <w:r>
        <w:rPr>
          <w:rFonts w:ascii="宋体" w:hAnsi="宋体" w:cs="宋体" w:hint="eastAsia"/>
          <w:sz w:val="24"/>
        </w:rPr>
        <w:t>，公司监事和高管列席了会议。</w:t>
      </w:r>
    </w:p>
    <w:p w:rsidR="003A6095" w:rsidRDefault="003A6095" w:rsidP="00AD463D">
      <w:pPr>
        <w:spacing w:line="360" w:lineRule="auto"/>
        <w:ind w:firstLineChars="200" w:firstLine="480"/>
        <w:rPr>
          <w:rFonts w:ascii="宋体" w:hAnsi="宋体" w:cs="宋体"/>
          <w:sz w:val="24"/>
        </w:rPr>
      </w:pPr>
      <w:r w:rsidRPr="000D1DAC">
        <w:rPr>
          <w:sz w:val="24"/>
        </w:rPr>
        <w:t>5</w:t>
      </w:r>
      <w:r w:rsidRPr="004C7003">
        <w:rPr>
          <w:rFonts w:ascii="宋体" w:hAnsi="宋体" w:cs="宋体" w:hint="eastAsia"/>
          <w:sz w:val="24"/>
        </w:rPr>
        <w:t>、本次会议</w:t>
      </w:r>
      <w:r w:rsidR="001E00C4" w:rsidRPr="004C7003">
        <w:rPr>
          <w:rFonts w:ascii="宋体" w:hAnsi="宋体" w:cs="宋体" w:hint="eastAsia"/>
          <w:sz w:val="24"/>
        </w:rPr>
        <w:t>的</w:t>
      </w:r>
      <w:r w:rsidRPr="004C7003">
        <w:rPr>
          <w:rFonts w:ascii="宋体" w:hAnsi="宋体" w:cs="宋体" w:hint="eastAsia"/>
          <w:sz w:val="24"/>
        </w:rPr>
        <w:t>召开符合有关法律、行政法规、部门规章、规范性文件和《公司章程》的规定。</w:t>
      </w:r>
    </w:p>
    <w:p w:rsidR="00AE076E" w:rsidRPr="004C7003" w:rsidRDefault="00AE076E" w:rsidP="00AD463D">
      <w:pPr>
        <w:spacing w:line="360" w:lineRule="auto"/>
        <w:ind w:firstLineChars="200" w:firstLine="480"/>
        <w:rPr>
          <w:rFonts w:ascii="宋体" w:hAnsi="宋体" w:cs="宋体" w:hint="eastAsia"/>
          <w:sz w:val="24"/>
        </w:rPr>
      </w:pPr>
    </w:p>
    <w:p w:rsidR="003A6095" w:rsidRPr="004C7003" w:rsidRDefault="003A6095">
      <w:pPr>
        <w:spacing w:line="360" w:lineRule="auto"/>
        <w:ind w:firstLineChars="200" w:firstLine="482"/>
        <w:rPr>
          <w:rFonts w:ascii="宋体" w:hAnsi="宋体" w:cs="宋体" w:hint="eastAsia"/>
          <w:b/>
          <w:bCs/>
          <w:sz w:val="24"/>
        </w:rPr>
      </w:pPr>
      <w:r w:rsidRPr="004C7003">
        <w:rPr>
          <w:rFonts w:ascii="宋体" w:hAnsi="宋体" w:cs="宋体" w:hint="eastAsia"/>
          <w:b/>
          <w:bCs/>
          <w:sz w:val="24"/>
        </w:rPr>
        <w:t>二、董事会会议审议情况</w:t>
      </w:r>
    </w:p>
    <w:p w:rsidR="000447D7" w:rsidRPr="004C7003" w:rsidRDefault="008A382D" w:rsidP="000447D7">
      <w:pPr>
        <w:spacing w:line="360" w:lineRule="auto"/>
        <w:ind w:firstLineChars="200" w:firstLine="482"/>
        <w:rPr>
          <w:b/>
          <w:sz w:val="24"/>
        </w:rPr>
      </w:pPr>
      <w:r>
        <w:rPr>
          <w:rFonts w:hint="eastAsia"/>
          <w:b/>
          <w:sz w:val="24"/>
        </w:rPr>
        <w:t>1</w:t>
      </w:r>
      <w:r>
        <w:rPr>
          <w:rFonts w:hint="eastAsia"/>
          <w:b/>
          <w:sz w:val="24"/>
        </w:rPr>
        <w:t>、</w:t>
      </w:r>
      <w:r w:rsidR="00291EDA">
        <w:rPr>
          <w:rFonts w:hint="eastAsia"/>
          <w:b/>
          <w:sz w:val="24"/>
        </w:rPr>
        <w:t>《</w:t>
      </w:r>
      <w:r w:rsidR="00291EDA" w:rsidRPr="00291EDA">
        <w:rPr>
          <w:rFonts w:hint="eastAsia"/>
          <w:b/>
          <w:sz w:val="24"/>
        </w:rPr>
        <w:t>关于补充预计日常关联交易的议案</w:t>
      </w:r>
      <w:r w:rsidR="00291EDA">
        <w:rPr>
          <w:rFonts w:hint="eastAsia"/>
          <w:b/>
          <w:sz w:val="24"/>
        </w:rPr>
        <w:t>》</w:t>
      </w:r>
    </w:p>
    <w:p w:rsidR="000447D7" w:rsidRDefault="000447D7" w:rsidP="000447D7">
      <w:pPr>
        <w:spacing w:line="360" w:lineRule="auto"/>
        <w:ind w:firstLineChars="200" w:firstLine="480"/>
        <w:rPr>
          <w:sz w:val="24"/>
        </w:rPr>
      </w:pPr>
      <w:r w:rsidRPr="004C7003">
        <w:rPr>
          <w:sz w:val="24"/>
        </w:rPr>
        <w:t>表决结果：</w:t>
      </w:r>
      <w:r w:rsidR="00AE076E">
        <w:rPr>
          <w:sz w:val="24"/>
        </w:rPr>
        <w:t>5</w:t>
      </w:r>
      <w:r w:rsidRPr="004C7003">
        <w:rPr>
          <w:sz w:val="24"/>
        </w:rPr>
        <w:t>票同意，</w:t>
      </w:r>
      <w:r w:rsidRPr="000D1DAC">
        <w:rPr>
          <w:sz w:val="24"/>
        </w:rPr>
        <w:t>0</w:t>
      </w:r>
      <w:r w:rsidRPr="004C7003">
        <w:rPr>
          <w:sz w:val="24"/>
        </w:rPr>
        <w:t>票反对，</w:t>
      </w:r>
      <w:r w:rsidRPr="000D1DAC">
        <w:rPr>
          <w:sz w:val="24"/>
        </w:rPr>
        <w:t>0</w:t>
      </w:r>
      <w:r w:rsidRPr="004C7003">
        <w:rPr>
          <w:sz w:val="24"/>
        </w:rPr>
        <w:t>票弃权，本议案获得表决通过。</w:t>
      </w:r>
    </w:p>
    <w:p w:rsidR="00291EDA" w:rsidRDefault="00291EDA" w:rsidP="00291EDA">
      <w:pPr>
        <w:spacing w:line="360" w:lineRule="auto"/>
        <w:ind w:firstLineChars="200" w:firstLine="480"/>
        <w:rPr>
          <w:rFonts w:ascii="宋体" w:hAnsi="宋体" w:cs="宋体"/>
          <w:sz w:val="24"/>
        </w:rPr>
      </w:pPr>
      <w:r w:rsidRPr="004C7003">
        <w:rPr>
          <w:rFonts w:ascii="宋体" w:hAnsi="宋体" w:cs="宋体" w:hint="eastAsia"/>
          <w:sz w:val="24"/>
        </w:rPr>
        <w:t>详细内容见同日披露的《</w:t>
      </w:r>
      <w:r>
        <w:rPr>
          <w:rFonts w:ascii="宋体" w:hAnsi="宋体" w:cs="宋体" w:hint="eastAsia"/>
          <w:sz w:val="24"/>
        </w:rPr>
        <w:t>关于补充预计日常关联交易的公告</w:t>
      </w:r>
      <w:r w:rsidRPr="00E54657">
        <w:rPr>
          <w:rFonts w:ascii="宋体" w:hAnsi="宋体" w:cs="宋体" w:hint="eastAsia"/>
          <w:sz w:val="24"/>
        </w:rPr>
        <w:t>》</w:t>
      </w:r>
      <w:r w:rsidRPr="004C7003">
        <w:rPr>
          <w:rFonts w:ascii="宋体" w:hAnsi="宋体" w:cs="宋体" w:hint="eastAsia"/>
          <w:sz w:val="24"/>
        </w:rPr>
        <w:t>。</w:t>
      </w:r>
    </w:p>
    <w:p w:rsidR="00CD5752" w:rsidRPr="009D4624" w:rsidRDefault="00CD5752" w:rsidP="00CD5752">
      <w:pPr>
        <w:spacing w:line="360" w:lineRule="auto"/>
        <w:ind w:firstLineChars="200" w:firstLine="480"/>
        <w:rPr>
          <w:sz w:val="24"/>
        </w:rPr>
      </w:pPr>
      <w:r w:rsidRPr="009D4624">
        <w:rPr>
          <w:sz w:val="24"/>
        </w:rPr>
        <w:t>本次关联交易预计的交易对手方为</w:t>
      </w:r>
      <w:r w:rsidR="00231471">
        <w:rPr>
          <w:sz w:val="24"/>
        </w:rPr>
        <w:t>公司持股</w:t>
      </w:r>
      <w:r w:rsidR="00231471">
        <w:rPr>
          <w:rFonts w:hint="eastAsia"/>
          <w:sz w:val="24"/>
        </w:rPr>
        <w:t>5</w:t>
      </w:r>
      <w:r w:rsidR="00231471">
        <w:rPr>
          <w:sz w:val="24"/>
        </w:rPr>
        <w:t>%</w:t>
      </w:r>
      <w:r w:rsidR="00231471">
        <w:rPr>
          <w:sz w:val="24"/>
        </w:rPr>
        <w:t>以上股东</w:t>
      </w:r>
      <w:r w:rsidRPr="009D4624">
        <w:rPr>
          <w:sz w:val="24"/>
        </w:rPr>
        <w:t>天津水务集团有限公司（以下简称</w:t>
      </w:r>
      <w:r w:rsidRPr="009D4624">
        <w:rPr>
          <w:sz w:val="24"/>
        </w:rPr>
        <w:t>“</w:t>
      </w:r>
      <w:r>
        <w:rPr>
          <w:rFonts w:hint="eastAsia"/>
          <w:sz w:val="24"/>
        </w:rPr>
        <w:t>水务集团</w:t>
      </w:r>
      <w:r w:rsidRPr="009D4624">
        <w:rPr>
          <w:sz w:val="24"/>
        </w:rPr>
        <w:t>”</w:t>
      </w:r>
      <w:r w:rsidRPr="009D4624">
        <w:rPr>
          <w:sz w:val="24"/>
        </w:rPr>
        <w:t>）控制的企业，公司</w:t>
      </w:r>
      <w:r w:rsidR="00181338">
        <w:rPr>
          <w:sz w:val="24"/>
        </w:rPr>
        <w:t>控股</w:t>
      </w:r>
      <w:r w:rsidRPr="009D4624">
        <w:rPr>
          <w:sz w:val="24"/>
        </w:rPr>
        <w:t>股东天津兴津企业管理有限公司（以下简称</w:t>
      </w:r>
      <w:r w:rsidRPr="009D4624">
        <w:rPr>
          <w:sz w:val="24"/>
        </w:rPr>
        <w:t>“</w:t>
      </w:r>
      <w:r w:rsidRPr="009D4624">
        <w:rPr>
          <w:sz w:val="24"/>
        </w:rPr>
        <w:t>兴津公司</w:t>
      </w:r>
      <w:r w:rsidRPr="009D4624">
        <w:rPr>
          <w:sz w:val="24"/>
        </w:rPr>
        <w:t>”</w:t>
      </w:r>
      <w:r w:rsidRPr="009D4624">
        <w:rPr>
          <w:sz w:val="24"/>
        </w:rPr>
        <w:t>）是水务集团</w:t>
      </w:r>
      <w:r>
        <w:rPr>
          <w:rFonts w:hint="eastAsia"/>
          <w:sz w:val="24"/>
        </w:rPr>
        <w:t>的</w:t>
      </w:r>
      <w:r w:rsidRPr="009D4624">
        <w:rPr>
          <w:sz w:val="24"/>
        </w:rPr>
        <w:t>一致行动人，公司董事王新玲女士、王立林先生</w:t>
      </w:r>
      <w:r w:rsidR="0069264C">
        <w:rPr>
          <w:sz w:val="24"/>
        </w:rPr>
        <w:t>、</w:t>
      </w:r>
      <w:r w:rsidR="0069264C" w:rsidRPr="009D4624">
        <w:rPr>
          <w:sz w:val="24"/>
        </w:rPr>
        <w:t>赵力先生</w:t>
      </w:r>
      <w:r w:rsidRPr="009D4624">
        <w:rPr>
          <w:sz w:val="24"/>
        </w:rPr>
        <w:t>为兴津公司提名的董事，且赵力先生在兴津公司的股东单位任职，侯双江先生</w:t>
      </w:r>
      <w:r w:rsidR="0069264C">
        <w:rPr>
          <w:sz w:val="24"/>
        </w:rPr>
        <w:t>为水务集团提名的董事，且</w:t>
      </w:r>
      <w:r w:rsidRPr="009D4624">
        <w:rPr>
          <w:sz w:val="24"/>
        </w:rPr>
        <w:t>在水务集团任职，因此，王新玲女士、王立林先生、</w:t>
      </w:r>
      <w:r w:rsidR="0069264C" w:rsidRPr="009D4624">
        <w:rPr>
          <w:sz w:val="24"/>
        </w:rPr>
        <w:t>赵力先生、</w:t>
      </w:r>
      <w:r w:rsidRPr="009D4624">
        <w:rPr>
          <w:sz w:val="24"/>
        </w:rPr>
        <w:t>侯双江先生为本议案的关联董事，在本议案的审议中回避表决。</w:t>
      </w:r>
    </w:p>
    <w:p w:rsidR="00CD5752" w:rsidRPr="00510CD4" w:rsidRDefault="00CD5752" w:rsidP="00510CD4">
      <w:pPr>
        <w:spacing w:line="360" w:lineRule="auto"/>
        <w:ind w:firstLineChars="200" w:firstLine="480"/>
        <w:rPr>
          <w:rFonts w:hint="eastAsia"/>
          <w:bCs/>
          <w:sz w:val="24"/>
        </w:rPr>
      </w:pPr>
      <w:r w:rsidRPr="009D4624">
        <w:rPr>
          <w:bCs/>
          <w:sz w:val="24"/>
        </w:rPr>
        <w:lastRenderedPageBreak/>
        <w:t>公司的独立董事对本议案发表了事前认可意见和独立意见，详细内容见同日披露的《独立董事关于公司第</w:t>
      </w:r>
      <w:r>
        <w:rPr>
          <w:bCs/>
          <w:sz w:val="24"/>
        </w:rPr>
        <w:t>八届董事会第四</w:t>
      </w:r>
      <w:r w:rsidRPr="009D4624">
        <w:rPr>
          <w:bCs/>
          <w:sz w:val="24"/>
        </w:rPr>
        <w:t>次会议相关事项的事前认可意见》和《独立董事关于公司第</w:t>
      </w:r>
      <w:r>
        <w:rPr>
          <w:bCs/>
          <w:sz w:val="24"/>
        </w:rPr>
        <w:t>八届董事会第四</w:t>
      </w:r>
      <w:r w:rsidRPr="009D4624">
        <w:rPr>
          <w:bCs/>
          <w:sz w:val="24"/>
        </w:rPr>
        <w:t>次会议相关事项的独立意见》。</w:t>
      </w:r>
    </w:p>
    <w:p w:rsidR="008A382D" w:rsidRPr="00291EDA" w:rsidRDefault="008A382D" w:rsidP="00291EDA">
      <w:pPr>
        <w:spacing w:line="360" w:lineRule="auto"/>
        <w:ind w:firstLineChars="200" w:firstLine="482"/>
        <w:rPr>
          <w:rFonts w:hint="eastAsia"/>
          <w:b/>
          <w:sz w:val="24"/>
        </w:rPr>
      </w:pPr>
      <w:r w:rsidRPr="008A382D">
        <w:rPr>
          <w:rFonts w:hint="eastAsia"/>
          <w:b/>
          <w:sz w:val="24"/>
        </w:rPr>
        <w:t>2</w:t>
      </w:r>
      <w:r w:rsidRPr="008A382D">
        <w:rPr>
          <w:rFonts w:hint="eastAsia"/>
          <w:b/>
          <w:sz w:val="24"/>
        </w:rPr>
        <w:t>、</w:t>
      </w:r>
      <w:r w:rsidR="00291EDA" w:rsidRPr="004C7003">
        <w:rPr>
          <w:b/>
          <w:sz w:val="24"/>
        </w:rPr>
        <w:t>《</w:t>
      </w:r>
      <w:r w:rsidR="00291EDA">
        <w:rPr>
          <w:rFonts w:hint="eastAsia"/>
          <w:b/>
          <w:sz w:val="24"/>
        </w:rPr>
        <w:t>202</w:t>
      </w:r>
      <w:r w:rsidR="00291EDA">
        <w:rPr>
          <w:b/>
          <w:sz w:val="24"/>
        </w:rPr>
        <w:t>3</w:t>
      </w:r>
      <w:r w:rsidR="00291EDA" w:rsidRPr="00E54657">
        <w:rPr>
          <w:rFonts w:hint="eastAsia"/>
          <w:b/>
          <w:sz w:val="24"/>
        </w:rPr>
        <w:t>年半年度报告及报告摘要</w:t>
      </w:r>
      <w:r w:rsidR="00291EDA" w:rsidRPr="004C7003">
        <w:rPr>
          <w:b/>
          <w:sz w:val="24"/>
        </w:rPr>
        <w:t>》</w:t>
      </w:r>
    </w:p>
    <w:p w:rsidR="008A382D" w:rsidRDefault="008A382D" w:rsidP="008A382D">
      <w:pPr>
        <w:spacing w:line="360" w:lineRule="auto"/>
        <w:ind w:firstLineChars="200" w:firstLine="480"/>
        <w:rPr>
          <w:sz w:val="24"/>
        </w:rPr>
      </w:pPr>
      <w:r w:rsidRPr="004C7003">
        <w:rPr>
          <w:sz w:val="24"/>
        </w:rPr>
        <w:t>表决结果：</w:t>
      </w:r>
      <w:r w:rsidRPr="000D1DAC">
        <w:rPr>
          <w:sz w:val="24"/>
        </w:rPr>
        <w:t>9</w:t>
      </w:r>
      <w:r w:rsidRPr="004C7003">
        <w:rPr>
          <w:sz w:val="24"/>
        </w:rPr>
        <w:t>票同意，</w:t>
      </w:r>
      <w:r w:rsidRPr="000D1DAC">
        <w:rPr>
          <w:sz w:val="24"/>
        </w:rPr>
        <w:t>0</w:t>
      </w:r>
      <w:r w:rsidRPr="004C7003">
        <w:rPr>
          <w:sz w:val="24"/>
        </w:rPr>
        <w:t>票反对，</w:t>
      </w:r>
      <w:r w:rsidRPr="000D1DAC">
        <w:rPr>
          <w:sz w:val="24"/>
        </w:rPr>
        <w:t>0</w:t>
      </w:r>
      <w:r w:rsidRPr="004C7003">
        <w:rPr>
          <w:sz w:val="24"/>
        </w:rPr>
        <w:t>票弃权，本议案获得表决通过。</w:t>
      </w:r>
    </w:p>
    <w:p w:rsidR="00291EDA" w:rsidRPr="00291EDA" w:rsidRDefault="00291EDA" w:rsidP="00291EDA">
      <w:pPr>
        <w:spacing w:line="360" w:lineRule="auto"/>
        <w:ind w:firstLineChars="200" w:firstLine="480"/>
        <w:rPr>
          <w:rFonts w:ascii="宋体" w:hAnsi="宋体" w:cs="宋体" w:hint="eastAsia"/>
          <w:sz w:val="24"/>
        </w:rPr>
      </w:pPr>
      <w:r w:rsidRPr="004C7003">
        <w:rPr>
          <w:rFonts w:ascii="宋体" w:hAnsi="宋体" w:cs="宋体" w:hint="eastAsia"/>
          <w:sz w:val="24"/>
        </w:rPr>
        <w:t>详细内容见同日披露的《</w:t>
      </w:r>
      <w:r>
        <w:rPr>
          <w:rFonts w:cs="宋体" w:hint="eastAsia"/>
          <w:sz w:val="24"/>
        </w:rPr>
        <w:t>202</w:t>
      </w:r>
      <w:r>
        <w:rPr>
          <w:rFonts w:cs="宋体"/>
          <w:sz w:val="24"/>
        </w:rPr>
        <w:t>3</w:t>
      </w:r>
      <w:r w:rsidRPr="00E54657">
        <w:rPr>
          <w:rFonts w:ascii="宋体" w:hAnsi="宋体" w:cs="宋体" w:hint="eastAsia"/>
          <w:sz w:val="24"/>
        </w:rPr>
        <w:t>年半年度报告全文</w:t>
      </w:r>
      <w:r w:rsidRPr="004C7003">
        <w:rPr>
          <w:rFonts w:ascii="宋体" w:hAnsi="宋体" w:cs="宋体" w:hint="eastAsia"/>
          <w:sz w:val="24"/>
        </w:rPr>
        <w:t>》</w:t>
      </w:r>
      <w:r>
        <w:rPr>
          <w:rFonts w:ascii="宋体" w:hAnsi="宋体" w:cs="宋体" w:hint="eastAsia"/>
          <w:sz w:val="24"/>
        </w:rPr>
        <w:t>及</w:t>
      </w:r>
      <w:r w:rsidRPr="00E54657">
        <w:rPr>
          <w:rFonts w:ascii="宋体" w:hAnsi="宋体" w:cs="宋体" w:hint="eastAsia"/>
          <w:sz w:val="24"/>
        </w:rPr>
        <w:t>《</w:t>
      </w:r>
      <w:r>
        <w:rPr>
          <w:rFonts w:cs="宋体" w:hint="eastAsia"/>
          <w:sz w:val="24"/>
        </w:rPr>
        <w:t>202</w:t>
      </w:r>
      <w:r>
        <w:rPr>
          <w:rFonts w:cs="宋体"/>
          <w:sz w:val="24"/>
        </w:rPr>
        <w:t>3</w:t>
      </w:r>
      <w:r w:rsidRPr="00E54657">
        <w:rPr>
          <w:rFonts w:ascii="宋体" w:hAnsi="宋体" w:cs="宋体" w:hint="eastAsia"/>
          <w:sz w:val="24"/>
        </w:rPr>
        <w:t>年半年度报告摘要》</w:t>
      </w:r>
      <w:r w:rsidRPr="004C7003">
        <w:rPr>
          <w:rFonts w:ascii="宋体" w:hAnsi="宋体" w:cs="宋体" w:hint="eastAsia"/>
          <w:sz w:val="24"/>
        </w:rPr>
        <w:t>。</w:t>
      </w:r>
    </w:p>
    <w:p w:rsidR="00291EDA" w:rsidRDefault="00291EDA" w:rsidP="00291EDA">
      <w:pPr>
        <w:spacing w:line="360" w:lineRule="auto"/>
        <w:ind w:firstLineChars="200" w:firstLine="482"/>
        <w:rPr>
          <w:b/>
          <w:sz w:val="24"/>
        </w:rPr>
      </w:pPr>
      <w:r w:rsidRPr="00291EDA">
        <w:rPr>
          <w:rFonts w:hint="eastAsia"/>
          <w:b/>
          <w:sz w:val="24"/>
        </w:rPr>
        <w:t>3</w:t>
      </w:r>
      <w:r w:rsidRPr="00291EDA">
        <w:rPr>
          <w:rFonts w:hint="eastAsia"/>
          <w:b/>
          <w:sz w:val="24"/>
        </w:rPr>
        <w:t>、</w:t>
      </w:r>
      <w:r w:rsidRPr="00291EDA">
        <w:rPr>
          <w:b/>
          <w:sz w:val="24"/>
        </w:rPr>
        <w:t>《全面预算管理制度》</w:t>
      </w:r>
    </w:p>
    <w:p w:rsidR="00291EDA" w:rsidRDefault="00291EDA" w:rsidP="00291EDA">
      <w:pPr>
        <w:spacing w:line="360" w:lineRule="auto"/>
        <w:ind w:firstLineChars="200" w:firstLine="480"/>
        <w:rPr>
          <w:sz w:val="24"/>
        </w:rPr>
      </w:pPr>
      <w:r w:rsidRPr="004C7003">
        <w:rPr>
          <w:sz w:val="24"/>
        </w:rPr>
        <w:t>表决结果：</w:t>
      </w:r>
      <w:r w:rsidRPr="000D1DAC">
        <w:rPr>
          <w:sz w:val="24"/>
        </w:rPr>
        <w:t>9</w:t>
      </w:r>
      <w:r w:rsidRPr="004C7003">
        <w:rPr>
          <w:sz w:val="24"/>
        </w:rPr>
        <w:t>票同意，</w:t>
      </w:r>
      <w:r w:rsidRPr="000D1DAC">
        <w:rPr>
          <w:sz w:val="24"/>
        </w:rPr>
        <w:t>0</w:t>
      </w:r>
      <w:r w:rsidRPr="004C7003">
        <w:rPr>
          <w:sz w:val="24"/>
        </w:rPr>
        <w:t>票反对，</w:t>
      </w:r>
      <w:r w:rsidRPr="000D1DAC">
        <w:rPr>
          <w:sz w:val="24"/>
        </w:rPr>
        <w:t>0</w:t>
      </w:r>
      <w:r w:rsidRPr="004C7003">
        <w:rPr>
          <w:sz w:val="24"/>
        </w:rPr>
        <w:t>票弃权，本议案获得表决通过。</w:t>
      </w:r>
    </w:p>
    <w:p w:rsidR="00FE367F" w:rsidRDefault="00FE367F" w:rsidP="00FE367F">
      <w:pPr>
        <w:spacing w:line="360" w:lineRule="auto"/>
        <w:ind w:firstLineChars="200" w:firstLine="480"/>
        <w:rPr>
          <w:rFonts w:ascii="宋体" w:hAnsi="宋体" w:cs="宋体"/>
          <w:sz w:val="24"/>
        </w:rPr>
      </w:pPr>
      <w:r w:rsidRPr="004C7003">
        <w:rPr>
          <w:rFonts w:ascii="宋体" w:hAnsi="宋体" w:cs="宋体" w:hint="eastAsia"/>
          <w:sz w:val="24"/>
        </w:rPr>
        <w:t>详细内容见同日披露的《</w:t>
      </w:r>
      <w:r>
        <w:rPr>
          <w:rFonts w:cs="宋体" w:hint="eastAsia"/>
          <w:sz w:val="24"/>
        </w:rPr>
        <w:t>全面预算管理制度</w:t>
      </w:r>
      <w:r w:rsidRPr="00E54657">
        <w:rPr>
          <w:rFonts w:ascii="宋体" w:hAnsi="宋体" w:cs="宋体" w:hint="eastAsia"/>
          <w:sz w:val="24"/>
        </w:rPr>
        <w:t>》</w:t>
      </w:r>
      <w:r w:rsidRPr="004C7003">
        <w:rPr>
          <w:rFonts w:ascii="宋体" w:hAnsi="宋体" w:cs="宋体" w:hint="eastAsia"/>
          <w:sz w:val="24"/>
        </w:rPr>
        <w:t>。</w:t>
      </w:r>
    </w:p>
    <w:p w:rsidR="00F81F53" w:rsidRDefault="00F81F53" w:rsidP="00F81F53">
      <w:pPr>
        <w:spacing w:line="360" w:lineRule="auto"/>
        <w:ind w:firstLineChars="200" w:firstLine="482"/>
        <w:rPr>
          <w:b/>
          <w:sz w:val="24"/>
        </w:rPr>
      </w:pPr>
      <w:r>
        <w:rPr>
          <w:b/>
          <w:sz w:val="24"/>
        </w:rPr>
        <w:t>4</w:t>
      </w:r>
      <w:r w:rsidRPr="00291EDA">
        <w:rPr>
          <w:rFonts w:hint="eastAsia"/>
          <w:b/>
          <w:sz w:val="24"/>
        </w:rPr>
        <w:t>、</w:t>
      </w:r>
      <w:r w:rsidRPr="00291EDA">
        <w:rPr>
          <w:b/>
          <w:sz w:val="24"/>
        </w:rPr>
        <w:t>《</w:t>
      </w:r>
      <w:r>
        <w:rPr>
          <w:b/>
          <w:sz w:val="24"/>
        </w:rPr>
        <w:t>关于变更公司法定代表人的议案</w:t>
      </w:r>
      <w:r w:rsidRPr="00291EDA">
        <w:rPr>
          <w:b/>
          <w:sz w:val="24"/>
        </w:rPr>
        <w:t>》</w:t>
      </w:r>
    </w:p>
    <w:p w:rsidR="00F81F53" w:rsidRDefault="00F81F53" w:rsidP="00F81F53">
      <w:pPr>
        <w:spacing w:line="360" w:lineRule="auto"/>
        <w:ind w:firstLineChars="200" w:firstLine="480"/>
        <w:rPr>
          <w:sz w:val="24"/>
        </w:rPr>
      </w:pPr>
      <w:r w:rsidRPr="004C7003">
        <w:rPr>
          <w:sz w:val="24"/>
        </w:rPr>
        <w:t>表决结果：</w:t>
      </w:r>
      <w:r w:rsidRPr="000D1DAC">
        <w:rPr>
          <w:sz w:val="24"/>
        </w:rPr>
        <w:t>9</w:t>
      </w:r>
      <w:r w:rsidRPr="004C7003">
        <w:rPr>
          <w:sz w:val="24"/>
        </w:rPr>
        <w:t>票同意，</w:t>
      </w:r>
      <w:r w:rsidRPr="000D1DAC">
        <w:rPr>
          <w:sz w:val="24"/>
        </w:rPr>
        <w:t>0</w:t>
      </w:r>
      <w:r w:rsidRPr="004C7003">
        <w:rPr>
          <w:sz w:val="24"/>
        </w:rPr>
        <w:t>票反对，</w:t>
      </w:r>
      <w:r w:rsidRPr="000D1DAC">
        <w:rPr>
          <w:sz w:val="24"/>
        </w:rPr>
        <w:t>0</w:t>
      </w:r>
      <w:r w:rsidRPr="004C7003">
        <w:rPr>
          <w:sz w:val="24"/>
        </w:rPr>
        <w:t>票弃权，本议案获得表决通过。</w:t>
      </w:r>
    </w:p>
    <w:p w:rsidR="00EF2BD7" w:rsidRDefault="00DE40BD" w:rsidP="00A4735D">
      <w:pPr>
        <w:spacing w:line="360" w:lineRule="auto"/>
        <w:ind w:firstLineChars="200" w:firstLine="480"/>
        <w:rPr>
          <w:sz w:val="24"/>
        </w:rPr>
      </w:pPr>
      <w:r w:rsidRPr="00DE40BD">
        <w:rPr>
          <w:rFonts w:hint="eastAsia"/>
          <w:sz w:val="24"/>
        </w:rPr>
        <w:t>因公司</w:t>
      </w:r>
      <w:r>
        <w:rPr>
          <w:rFonts w:hint="eastAsia"/>
          <w:sz w:val="24"/>
        </w:rPr>
        <w:t>工作需要，根据相关法律法规及《公司章程》的规定，</w:t>
      </w:r>
      <w:r w:rsidR="00EF2BD7" w:rsidRPr="00EF2BD7">
        <w:rPr>
          <w:rFonts w:hint="eastAsia"/>
          <w:sz w:val="24"/>
        </w:rPr>
        <w:t>同意公司法定代表人由总经理王立林先生变更为董事长王新玲女士，并同意授权法定代表人或其授权的代理人办理相关的工商变更手续。</w:t>
      </w:r>
    </w:p>
    <w:p w:rsidR="00A4735D" w:rsidRDefault="00A4735D" w:rsidP="00A4735D">
      <w:pPr>
        <w:spacing w:line="360" w:lineRule="auto"/>
        <w:ind w:firstLineChars="200" w:firstLine="482"/>
        <w:rPr>
          <w:b/>
          <w:sz w:val="24"/>
        </w:rPr>
      </w:pPr>
      <w:r>
        <w:rPr>
          <w:b/>
          <w:sz w:val="24"/>
        </w:rPr>
        <w:t>5</w:t>
      </w:r>
      <w:r w:rsidRPr="00291EDA">
        <w:rPr>
          <w:rFonts w:hint="eastAsia"/>
          <w:b/>
          <w:sz w:val="24"/>
        </w:rPr>
        <w:t>、</w:t>
      </w:r>
      <w:r w:rsidRPr="00291EDA">
        <w:rPr>
          <w:b/>
          <w:sz w:val="24"/>
        </w:rPr>
        <w:t>《</w:t>
      </w:r>
      <w:r>
        <w:rPr>
          <w:b/>
          <w:sz w:val="24"/>
        </w:rPr>
        <w:t>关于融资租赁事项的议案</w:t>
      </w:r>
      <w:r w:rsidRPr="00291EDA">
        <w:rPr>
          <w:b/>
          <w:sz w:val="24"/>
        </w:rPr>
        <w:t>》</w:t>
      </w:r>
    </w:p>
    <w:p w:rsidR="00A4735D" w:rsidRDefault="00A4735D" w:rsidP="00A4735D">
      <w:pPr>
        <w:spacing w:line="360" w:lineRule="auto"/>
        <w:ind w:firstLineChars="200" w:firstLine="480"/>
        <w:rPr>
          <w:sz w:val="24"/>
        </w:rPr>
      </w:pPr>
      <w:r w:rsidRPr="004C7003">
        <w:rPr>
          <w:sz w:val="24"/>
        </w:rPr>
        <w:t>表决结果：</w:t>
      </w:r>
      <w:r w:rsidRPr="000D1DAC">
        <w:rPr>
          <w:sz w:val="24"/>
        </w:rPr>
        <w:t>9</w:t>
      </w:r>
      <w:r w:rsidRPr="004C7003">
        <w:rPr>
          <w:sz w:val="24"/>
        </w:rPr>
        <w:t>票同意，</w:t>
      </w:r>
      <w:r w:rsidRPr="000D1DAC">
        <w:rPr>
          <w:sz w:val="24"/>
        </w:rPr>
        <w:t>0</w:t>
      </w:r>
      <w:r w:rsidRPr="004C7003">
        <w:rPr>
          <w:sz w:val="24"/>
        </w:rPr>
        <w:t>票反对，</w:t>
      </w:r>
      <w:r w:rsidRPr="000D1DAC">
        <w:rPr>
          <w:sz w:val="24"/>
        </w:rPr>
        <w:t>0</w:t>
      </w:r>
      <w:r w:rsidRPr="004C7003">
        <w:rPr>
          <w:sz w:val="24"/>
        </w:rPr>
        <w:t>票弃权，本议案获得表决通过。</w:t>
      </w:r>
    </w:p>
    <w:p w:rsidR="00D55FD3" w:rsidRDefault="00D55FD3" w:rsidP="00D55FD3">
      <w:pPr>
        <w:spacing w:line="360" w:lineRule="auto"/>
        <w:ind w:firstLineChars="200" w:firstLine="480"/>
        <w:rPr>
          <w:rFonts w:ascii="宋体" w:hAnsi="宋体" w:cs="宋体"/>
          <w:sz w:val="24"/>
        </w:rPr>
      </w:pPr>
      <w:r w:rsidRPr="004C7003">
        <w:rPr>
          <w:rFonts w:ascii="宋体" w:hAnsi="宋体" w:cs="宋体" w:hint="eastAsia"/>
          <w:sz w:val="24"/>
        </w:rPr>
        <w:t>详细内容见同日披露的《</w:t>
      </w:r>
      <w:r>
        <w:rPr>
          <w:rFonts w:cs="宋体" w:hint="eastAsia"/>
          <w:sz w:val="24"/>
        </w:rPr>
        <w:t>关于融资租赁事项的公告</w:t>
      </w:r>
      <w:r w:rsidRPr="00E54657">
        <w:rPr>
          <w:rFonts w:ascii="宋体" w:hAnsi="宋体" w:cs="宋体" w:hint="eastAsia"/>
          <w:sz w:val="24"/>
        </w:rPr>
        <w:t>》</w:t>
      </w:r>
      <w:r w:rsidRPr="004C7003">
        <w:rPr>
          <w:rFonts w:ascii="宋体" w:hAnsi="宋体" w:cs="宋体" w:hint="eastAsia"/>
          <w:sz w:val="24"/>
        </w:rPr>
        <w:t>。</w:t>
      </w:r>
    </w:p>
    <w:p w:rsidR="00AE076E" w:rsidRPr="00D55FD3" w:rsidRDefault="00AE076E" w:rsidP="00A4735D">
      <w:pPr>
        <w:spacing w:line="360" w:lineRule="auto"/>
        <w:rPr>
          <w:rFonts w:hint="eastAsia"/>
          <w:sz w:val="24"/>
        </w:rPr>
      </w:pPr>
    </w:p>
    <w:p w:rsidR="003A6095" w:rsidRPr="004C7003" w:rsidRDefault="003A6095">
      <w:pPr>
        <w:spacing w:line="360" w:lineRule="auto"/>
        <w:ind w:firstLineChars="200" w:firstLine="482"/>
        <w:rPr>
          <w:rFonts w:ascii="宋体" w:hAnsi="宋体" w:cs="宋体" w:hint="eastAsia"/>
          <w:b/>
          <w:sz w:val="24"/>
        </w:rPr>
      </w:pPr>
      <w:r w:rsidRPr="004C7003">
        <w:rPr>
          <w:rFonts w:ascii="宋体" w:hAnsi="宋体" w:cs="宋体" w:hint="eastAsia"/>
          <w:b/>
          <w:sz w:val="24"/>
        </w:rPr>
        <w:t>三、备查文件</w:t>
      </w:r>
    </w:p>
    <w:p w:rsidR="003A6095" w:rsidRDefault="003A6095">
      <w:pPr>
        <w:spacing w:line="360" w:lineRule="auto"/>
        <w:ind w:firstLineChars="200" w:firstLine="480"/>
        <w:rPr>
          <w:rFonts w:ascii="宋体" w:hAnsi="宋体" w:cs="宋体"/>
          <w:sz w:val="24"/>
        </w:rPr>
      </w:pPr>
      <w:r w:rsidRPr="000D1DAC">
        <w:rPr>
          <w:sz w:val="24"/>
        </w:rPr>
        <w:t>1</w:t>
      </w:r>
      <w:r w:rsidR="00810862">
        <w:rPr>
          <w:rFonts w:ascii="宋体" w:hAnsi="宋体" w:cs="宋体" w:hint="eastAsia"/>
          <w:sz w:val="24"/>
        </w:rPr>
        <w:t>、第八</w:t>
      </w:r>
      <w:r>
        <w:rPr>
          <w:rFonts w:ascii="宋体" w:hAnsi="宋体" w:cs="宋体" w:hint="eastAsia"/>
          <w:sz w:val="24"/>
        </w:rPr>
        <w:t>届董事会</w:t>
      </w:r>
      <w:r w:rsidR="003D177C">
        <w:rPr>
          <w:rFonts w:ascii="宋体" w:hAnsi="宋体" w:cs="宋体" w:hint="eastAsia"/>
          <w:sz w:val="24"/>
        </w:rPr>
        <w:t>第</w:t>
      </w:r>
      <w:r w:rsidR="00810862">
        <w:rPr>
          <w:rFonts w:ascii="宋体" w:hAnsi="宋体" w:cs="宋体" w:hint="eastAsia"/>
          <w:sz w:val="24"/>
        </w:rPr>
        <w:t>四</w:t>
      </w:r>
      <w:r w:rsidR="006872B4">
        <w:rPr>
          <w:rFonts w:ascii="宋体" w:hAnsi="宋体" w:cs="宋体" w:hint="eastAsia"/>
          <w:sz w:val="24"/>
        </w:rPr>
        <w:t>次</w:t>
      </w:r>
      <w:r w:rsidR="00E54657">
        <w:rPr>
          <w:rFonts w:ascii="宋体" w:hAnsi="宋体" w:cs="宋体" w:hint="eastAsia"/>
          <w:sz w:val="24"/>
        </w:rPr>
        <w:t>会议</w:t>
      </w:r>
      <w:r>
        <w:rPr>
          <w:rFonts w:ascii="宋体" w:hAnsi="宋体" w:cs="宋体" w:hint="eastAsia"/>
          <w:sz w:val="24"/>
        </w:rPr>
        <w:t>决议；</w:t>
      </w:r>
    </w:p>
    <w:p w:rsidR="00AF69A4" w:rsidRDefault="00AF69A4">
      <w:pPr>
        <w:spacing w:line="360" w:lineRule="auto"/>
        <w:ind w:firstLineChars="200" w:firstLine="480"/>
        <w:rPr>
          <w:rFonts w:ascii="宋体" w:hAnsi="宋体" w:cs="宋体" w:hint="eastAsia"/>
          <w:sz w:val="24"/>
        </w:rPr>
      </w:pPr>
      <w:r w:rsidRPr="000D1DAC">
        <w:rPr>
          <w:color w:val="000000"/>
          <w:kern w:val="0"/>
          <w:sz w:val="24"/>
          <w:lang w:bidi="ar"/>
        </w:rPr>
        <w:t>2</w:t>
      </w:r>
      <w:r>
        <w:rPr>
          <w:rFonts w:ascii="宋体" w:hAnsi="宋体" w:cs="宋体" w:hint="eastAsia"/>
          <w:color w:val="000000"/>
          <w:kern w:val="0"/>
          <w:sz w:val="24"/>
          <w:lang w:bidi="ar"/>
        </w:rPr>
        <w:t>、独立董事关于公司第八届董事会第四次会议相关事项的事前认可意见</w:t>
      </w:r>
      <w:r w:rsidR="00F00281">
        <w:rPr>
          <w:rFonts w:ascii="宋体" w:hAnsi="宋体" w:cs="宋体" w:hint="eastAsia"/>
          <w:color w:val="000000"/>
          <w:kern w:val="0"/>
          <w:sz w:val="24"/>
          <w:lang w:bidi="ar"/>
        </w:rPr>
        <w:t>；</w:t>
      </w:r>
    </w:p>
    <w:p w:rsidR="003A6095" w:rsidRDefault="00AF69A4">
      <w:pPr>
        <w:spacing w:line="360" w:lineRule="auto"/>
        <w:ind w:firstLineChars="200" w:firstLine="480"/>
        <w:rPr>
          <w:rFonts w:ascii="宋体" w:hAnsi="宋体" w:cs="宋体"/>
          <w:color w:val="000000"/>
          <w:kern w:val="0"/>
          <w:sz w:val="24"/>
          <w:lang w:bidi="ar"/>
        </w:rPr>
      </w:pPr>
      <w:r>
        <w:rPr>
          <w:color w:val="000000"/>
          <w:kern w:val="0"/>
          <w:sz w:val="24"/>
          <w:lang w:bidi="ar"/>
        </w:rPr>
        <w:t>3</w:t>
      </w:r>
      <w:r w:rsidR="003A6095">
        <w:rPr>
          <w:rFonts w:ascii="宋体" w:hAnsi="宋体" w:cs="宋体" w:hint="eastAsia"/>
          <w:color w:val="000000"/>
          <w:kern w:val="0"/>
          <w:sz w:val="24"/>
          <w:lang w:bidi="ar"/>
        </w:rPr>
        <w:t>、</w:t>
      </w:r>
      <w:r w:rsidR="00810862">
        <w:rPr>
          <w:rFonts w:ascii="宋体" w:hAnsi="宋体" w:cs="宋体" w:hint="eastAsia"/>
          <w:color w:val="000000"/>
          <w:kern w:val="0"/>
          <w:sz w:val="24"/>
          <w:lang w:bidi="ar"/>
        </w:rPr>
        <w:t>独立董事关于公司第八</w:t>
      </w:r>
      <w:r w:rsidR="008B4081">
        <w:rPr>
          <w:rFonts w:ascii="宋体" w:hAnsi="宋体" w:cs="宋体" w:hint="eastAsia"/>
          <w:color w:val="000000"/>
          <w:kern w:val="0"/>
          <w:sz w:val="24"/>
          <w:lang w:bidi="ar"/>
        </w:rPr>
        <w:t>届董事会</w:t>
      </w:r>
      <w:r w:rsidR="003D177C">
        <w:rPr>
          <w:rFonts w:ascii="宋体" w:hAnsi="宋体" w:cs="宋体" w:hint="eastAsia"/>
          <w:color w:val="000000"/>
          <w:kern w:val="0"/>
          <w:sz w:val="24"/>
          <w:lang w:bidi="ar"/>
        </w:rPr>
        <w:t>第</w:t>
      </w:r>
      <w:r w:rsidR="00810862">
        <w:rPr>
          <w:rFonts w:ascii="宋体" w:hAnsi="宋体" w:cs="宋体" w:hint="eastAsia"/>
          <w:color w:val="000000"/>
          <w:kern w:val="0"/>
          <w:sz w:val="24"/>
          <w:lang w:bidi="ar"/>
        </w:rPr>
        <w:t>四</w:t>
      </w:r>
      <w:r w:rsidR="006872B4">
        <w:rPr>
          <w:rFonts w:ascii="宋体" w:hAnsi="宋体" w:cs="宋体" w:hint="eastAsia"/>
          <w:color w:val="000000"/>
          <w:kern w:val="0"/>
          <w:sz w:val="24"/>
          <w:lang w:bidi="ar"/>
        </w:rPr>
        <w:t>次</w:t>
      </w:r>
      <w:r w:rsidR="00E54657">
        <w:rPr>
          <w:rFonts w:ascii="宋体" w:hAnsi="宋体" w:cs="宋体" w:hint="eastAsia"/>
          <w:color w:val="000000"/>
          <w:kern w:val="0"/>
          <w:sz w:val="24"/>
          <w:lang w:bidi="ar"/>
        </w:rPr>
        <w:t>会议</w:t>
      </w:r>
      <w:r w:rsidR="008B4081">
        <w:rPr>
          <w:rFonts w:ascii="宋体" w:hAnsi="宋体" w:cs="宋体" w:hint="eastAsia"/>
          <w:color w:val="000000"/>
          <w:kern w:val="0"/>
          <w:sz w:val="24"/>
          <w:lang w:bidi="ar"/>
        </w:rPr>
        <w:t>相关事项的独立意见</w:t>
      </w:r>
      <w:r w:rsidR="003A6095">
        <w:rPr>
          <w:rFonts w:ascii="宋体" w:hAnsi="宋体" w:cs="宋体" w:hint="eastAsia"/>
          <w:color w:val="000000"/>
          <w:kern w:val="0"/>
          <w:sz w:val="24"/>
          <w:lang w:bidi="ar"/>
        </w:rPr>
        <w:t>。</w:t>
      </w:r>
    </w:p>
    <w:p w:rsidR="00E80E4D" w:rsidRDefault="00E80E4D">
      <w:pPr>
        <w:spacing w:line="360" w:lineRule="auto"/>
        <w:ind w:firstLineChars="200" w:firstLine="480"/>
        <w:rPr>
          <w:rFonts w:ascii="宋体" w:hAnsi="宋体" w:cs="宋体" w:hint="eastAsia"/>
          <w:color w:val="000000"/>
          <w:kern w:val="0"/>
          <w:sz w:val="24"/>
          <w:lang w:bidi="ar"/>
        </w:rPr>
      </w:pPr>
    </w:p>
    <w:p w:rsidR="003A6095" w:rsidRDefault="003A6095">
      <w:pPr>
        <w:spacing w:line="360" w:lineRule="auto"/>
        <w:ind w:firstLineChars="200" w:firstLine="480"/>
        <w:rPr>
          <w:rFonts w:ascii="宋体" w:hAnsi="宋体" w:cs="宋体" w:hint="eastAsia"/>
          <w:sz w:val="24"/>
        </w:rPr>
      </w:pPr>
      <w:r>
        <w:rPr>
          <w:rFonts w:ascii="宋体" w:hAnsi="宋体" w:cs="宋体" w:hint="eastAsia"/>
          <w:sz w:val="24"/>
        </w:rPr>
        <w:t>特此公告。</w:t>
      </w:r>
    </w:p>
    <w:p w:rsidR="005C0B07" w:rsidRDefault="005C0B07">
      <w:pPr>
        <w:spacing w:line="360" w:lineRule="auto"/>
        <w:ind w:firstLineChars="2150" w:firstLine="5160"/>
        <w:rPr>
          <w:rFonts w:ascii="宋体" w:hAnsi="宋体" w:cs="宋体"/>
          <w:sz w:val="24"/>
        </w:rPr>
      </w:pPr>
    </w:p>
    <w:p w:rsidR="003A6095" w:rsidRDefault="003A6095">
      <w:pPr>
        <w:spacing w:line="360" w:lineRule="auto"/>
        <w:ind w:firstLineChars="2150" w:firstLine="5160"/>
        <w:rPr>
          <w:rFonts w:ascii="宋体" w:hAnsi="宋体" w:cs="宋体" w:hint="eastAsia"/>
          <w:sz w:val="24"/>
        </w:rPr>
      </w:pPr>
      <w:r>
        <w:rPr>
          <w:rFonts w:ascii="宋体" w:hAnsi="宋体" w:cs="宋体" w:hint="eastAsia"/>
          <w:sz w:val="24"/>
        </w:rPr>
        <w:t>渤海水业股份有限公司董事会</w:t>
      </w:r>
    </w:p>
    <w:p w:rsidR="003A6095" w:rsidRDefault="00810862">
      <w:pPr>
        <w:spacing w:line="360" w:lineRule="auto"/>
        <w:ind w:firstLineChars="2700" w:firstLine="6480"/>
        <w:rPr>
          <w:rFonts w:hint="eastAsia"/>
        </w:rPr>
      </w:pPr>
      <w:r>
        <w:rPr>
          <w:sz w:val="24"/>
        </w:rPr>
        <w:t>2023</w:t>
      </w:r>
      <w:r w:rsidR="00E54657">
        <w:rPr>
          <w:sz w:val="24"/>
        </w:rPr>
        <w:t>年</w:t>
      </w:r>
      <w:r w:rsidR="00E54657" w:rsidRPr="000D1DAC">
        <w:rPr>
          <w:sz w:val="24"/>
        </w:rPr>
        <w:t>8</w:t>
      </w:r>
      <w:r w:rsidR="00E54657">
        <w:rPr>
          <w:sz w:val="24"/>
        </w:rPr>
        <w:t>月</w:t>
      </w:r>
      <w:r>
        <w:rPr>
          <w:sz w:val="24"/>
        </w:rPr>
        <w:t>30</w:t>
      </w:r>
      <w:r w:rsidR="003A6095">
        <w:rPr>
          <w:rFonts w:ascii="宋体" w:hAnsi="宋体" w:cs="宋体" w:hint="eastAsia"/>
          <w:sz w:val="24"/>
        </w:rPr>
        <w:t>日</w:t>
      </w:r>
    </w:p>
    <w:sectPr w:rsidR="003A6095">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A4" w:rsidRDefault="00DA33A4">
      <w:r>
        <w:separator/>
      </w:r>
    </w:p>
  </w:endnote>
  <w:endnote w:type="continuationSeparator" w:id="0">
    <w:p w:rsidR="00DA33A4" w:rsidRDefault="00DA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95" w:rsidRDefault="003A6095">
    <w:pPr>
      <w:pStyle w:val="a7"/>
      <w:framePr w:wrap="around" w:vAnchor="text" w:hAnchor="margin" w:xAlign="center" w:y="1"/>
      <w:rPr>
        <w:rStyle w:val="a4"/>
      </w:rPr>
    </w:pPr>
    <w:r>
      <w:fldChar w:fldCharType="begin"/>
    </w:r>
    <w:r>
      <w:rPr>
        <w:rStyle w:val="a4"/>
      </w:rPr>
      <w:instrText xml:space="preserve">PAGE  </w:instrText>
    </w:r>
    <w:r>
      <w:fldChar w:fldCharType="end"/>
    </w:r>
  </w:p>
  <w:p w:rsidR="003A6095" w:rsidRDefault="003A60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A4" w:rsidRDefault="00DA33A4">
      <w:r>
        <w:separator/>
      </w:r>
    </w:p>
  </w:footnote>
  <w:footnote w:type="continuationSeparator" w:id="0">
    <w:p w:rsidR="00DA33A4" w:rsidRDefault="00DA3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423A"/>
    <w:rsid w:val="000054AE"/>
    <w:rsid w:val="000069E8"/>
    <w:rsid w:val="00006D11"/>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C94"/>
    <w:rsid w:val="000447D7"/>
    <w:rsid w:val="000455F5"/>
    <w:rsid w:val="000507C4"/>
    <w:rsid w:val="00051709"/>
    <w:rsid w:val="00052D2E"/>
    <w:rsid w:val="0005336B"/>
    <w:rsid w:val="00056466"/>
    <w:rsid w:val="0005772E"/>
    <w:rsid w:val="00060238"/>
    <w:rsid w:val="00062477"/>
    <w:rsid w:val="00062EB9"/>
    <w:rsid w:val="00064804"/>
    <w:rsid w:val="00067D81"/>
    <w:rsid w:val="00072178"/>
    <w:rsid w:val="00072A19"/>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4CE6"/>
    <w:rsid w:val="00097ED6"/>
    <w:rsid w:val="000A0E43"/>
    <w:rsid w:val="000A1238"/>
    <w:rsid w:val="000A3DE6"/>
    <w:rsid w:val="000A45B4"/>
    <w:rsid w:val="000B0502"/>
    <w:rsid w:val="000B129C"/>
    <w:rsid w:val="000B1A6D"/>
    <w:rsid w:val="000B2AA8"/>
    <w:rsid w:val="000B412D"/>
    <w:rsid w:val="000B6F7F"/>
    <w:rsid w:val="000C1818"/>
    <w:rsid w:val="000C1CAB"/>
    <w:rsid w:val="000C6A93"/>
    <w:rsid w:val="000C7FC7"/>
    <w:rsid w:val="000D1670"/>
    <w:rsid w:val="000D1B14"/>
    <w:rsid w:val="000D1DAC"/>
    <w:rsid w:val="000D4632"/>
    <w:rsid w:val="000D7DC6"/>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28E3"/>
    <w:rsid w:val="00155473"/>
    <w:rsid w:val="001602EF"/>
    <w:rsid w:val="00160637"/>
    <w:rsid w:val="00163261"/>
    <w:rsid w:val="00172963"/>
    <w:rsid w:val="00173364"/>
    <w:rsid w:val="0017464F"/>
    <w:rsid w:val="00175B5F"/>
    <w:rsid w:val="00180817"/>
    <w:rsid w:val="00181338"/>
    <w:rsid w:val="00182018"/>
    <w:rsid w:val="00185832"/>
    <w:rsid w:val="00187D20"/>
    <w:rsid w:val="001900A6"/>
    <w:rsid w:val="001976D2"/>
    <w:rsid w:val="00197FE5"/>
    <w:rsid w:val="001A03CD"/>
    <w:rsid w:val="001A3235"/>
    <w:rsid w:val="001A3CC8"/>
    <w:rsid w:val="001A3FD9"/>
    <w:rsid w:val="001A5F88"/>
    <w:rsid w:val="001A7484"/>
    <w:rsid w:val="001B0D27"/>
    <w:rsid w:val="001C41AE"/>
    <w:rsid w:val="001C6778"/>
    <w:rsid w:val="001C6F4C"/>
    <w:rsid w:val="001C722A"/>
    <w:rsid w:val="001C72E7"/>
    <w:rsid w:val="001D018C"/>
    <w:rsid w:val="001D0939"/>
    <w:rsid w:val="001D0C4A"/>
    <w:rsid w:val="001D217A"/>
    <w:rsid w:val="001D53E1"/>
    <w:rsid w:val="001D5B36"/>
    <w:rsid w:val="001D6B4E"/>
    <w:rsid w:val="001D6D27"/>
    <w:rsid w:val="001D6D4C"/>
    <w:rsid w:val="001E00C4"/>
    <w:rsid w:val="001E0750"/>
    <w:rsid w:val="001E26F7"/>
    <w:rsid w:val="001E75F3"/>
    <w:rsid w:val="001F2AC9"/>
    <w:rsid w:val="001F2B02"/>
    <w:rsid w:val="001F4D65"/>
    <w:rsid w:val="001F57F3"/>
    <w:rsid w:val="00200DE9"/>
    <w:rsid w:val="00202EAF"/>
    <w:rsid w:val="00205C41"/>
    <w:rsid w:val="00210C41"/>
    <w:rsid w:val="00215163"/>
    <w:rsid w:val="00215D81"/>
    <w:rsid w:val="0022711A"/>
    <w:rsid w:val="00227F21"/>
    <w:rsid w:val="00231471"/>
    <w:rsid w:val="00231596"/>
    <w:rsid w:val="0023359D"/>
    <w:rsid w:val="00233A89"/>
    <w:rsid w:val="00233E85"/>
    <w:rsid w:val="00235062"/>
    <w:rsid w:val="002366DF"/>
    <w:rsid w:val="002411F4"/>
    <w:rsid w:val="00241A00"/>
    <w:rsid w:val="00243912"/>
    <w:rsid w:val="00243AFD"/>
    <w:rsid w:val="002475A4"/>
    <w:rsid w:val="00254009"/>
    <w:rsid w:val="002544B9"/>
    <w:rsid w:val="00256ED9"/>
    <w:rsid w:val="0026090B"/>
    <w:rsid w:val="00265776"/>
    <w:rsid w:val="00267BBA"/>
    <w:rsid w:val="002725A3"/>
    <w:rsid w:val="00272C3A"/>
    <w:rsid w:val="00274683"/>
    <w:rsid w:val="00274BB1"/>
    <w:rsid w:val="00274E36"/>
    <w:rsid w:val="002757E6"/>
    <w:rsid w:val="00276CF8"/>
    <w:rsid w:val="0028431F"/>
    <w:rsid w:val="0028456F"/>
    <w:rsid w:val="002866D1"/>
    <w:rsid w:val="00286F9B"/>
    <w:rsid w:val="00291EDA"/>
    <w:rsid w:val="0029267E"/>
    <w:rsid w:val="002932BB"/>
    <w:rsid w:val="00293B9B"/>
    <w:rsid w:val="0029500E"/>
    <w:rsid w:val="00297EC7"/>
    <w:rsid w:val="002A0FC1"/>
    <w:rsid w:val="002A2427"/>
    <w:rsid w:val="002A2728"/>
    <w:rsid w:val="002A2E4F"/>
    <w:rsid w:val="002A403C"/>
    <w:rsid w:val="002A4FA1"/>
    <w:rsid w:val="002A598C"/>
    <w:rsid w:val="002B2867"/>
    <w:rsid w:val="002B2B56"/>
    <w:rsid w:val="002B5A2B"/>
    <w:rsid w:val="002B5DE8"/>
    <w:rsid w:val="002B704F"/>
    <w:rsid w:val="002C09E4"/>
    <w:rsid w:val="002C206B"/>
    <w:rsid w:val="002C260F"/>
    <w:rsid w:val="002C6D52"/>
    <w:rsid w:val="002C7B26"/>
    <w:rsid w:val="002D06CA"/>
    <w:rsid w:val="002D3039"/>
    <w:rsid w:val="002D4F86"/>
    <w:rsid w:val="002D660E"/>
    <w:rsid w:val="002D7381"/>
    <w:rsid w:val="002E249C"/>
    <w:rsid w:val="002E2EB5"/>
    <w:rsid w:val="002F0860"/>
    <w:rsid w:val="002F13BA"/>
    <w:rsid w:val="002F5D67"/>
    <w:rsid w:val="002F5F16"/>
    <w:rsid w:val="002F6C2E"/>
    <w:rsid w:val="002F72AD"/>
    <w:rsid w:val="003005E7"/>
    <w:rsid w:val="00302D64"/>
    <w:rsid w:val="00302E75"/>
    <w:rsid w:val="0031151C"/>
    <w:rsid w:val="003137ED"/>
    <w:rsid w:val="00313852"/>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570E"/>
    <w:rsid w:val="00367C0D"/>
    <w:rsid w:val="00367ECC"/>
    <w:rsid w:val="00373A86"/>
    <w:rsid w:val="00374200"/>
    <w:rsid w:val="0037478B"/>
    <w:rsid w:val="00375371"/>
    <w:rsid w:val="0037548F"/>
    <w:rsid w:val="00375BC3"/>
    <w:rsid w:val="00375C6E"/>
    <w:rsid w:val="003773CB"/>
    <w:rsid w:val="00377F6C"/>
    <w:rsid w:val="00386020"/>
    <w:rsid w:val="00393107"/>
    <w:rsid w:val="0039472F"/>
    <w:rsid w:val="00394B45"/>
    <w:rsid w:val="00397329"/>
    <w:rsid w:val="00397AE8"/>
    <w:rsid w:val="003A01AD"/>
    <w:rsid w:val="003A36C0"/>
    <w:rsid w:val="003A6095"/>
    <w:rsid w:val="003A6AF5"/>
    <w:rsid w:val="003A7A32"/>
    <w:rsid w:val="003A7B70"/>
    <w:rsid w:val="003A7C25"/>
    <w:rsid w:val="003B3FCD"/>
    <w:rsid w:val="003B429B"/>
    <w:rsid w:val="003C0F63"/>
    <w:rsid w:val="003C18BC"/>
    <w:rsid w:val="003C2456"/>
    <w:rsid w:val="003C2A24"/>
    <w:rsid w:val="003C3ADA"/>
    <w:rsid w:val="003C3F10"/>
    <w:rsid w:val="003C5248"/>
    <w:rsid w:val="003D177C"/>
    <w:rsid w:val="003D2738"/>
    <w:rsid w:val="003D5263"/>
    <w:rsid w:val="003D5B60"/>
    <w:rsid w:val="003D60DC"/>
    <w:rsid w:val="003D62FA"/>
    <w:rsid w:val="003E06C7"/>
    <w:rsid w:val="003E1754"/>
    <w:rsid w:val="003E5DE3"/>
    <w:rsid w:val="003E7463"/>
    <w:rsid w:val="003F166D"/>
    <w:rsid w:val="003F1A5E"/>
    <w:rsid w:val="003F3F3D"/>
    <w:rsid w:val="003F4D84"/>
    <w:rsid w:val="004010C8"/>
    <w:rsid w:val="00403F34"/>
    <w:rsid w:val="00404AA2"/>
    <w:rsid w:val="004064B8"/>
    <w:rsid w:val="00412947"/>
    <w:rsid w:val="004138F9"/>
    <w:rsid w:val="00415EAC"/>
    <w:rsid w:val="004202AD"/>
    <w:rsid w:val="00420C20"/>
    <w:rsid w:val="004230BF"/>
    <w:rsid w:val="004269B8"/>
    <w:rsid w:val="00426D9B"/>
    <w:rsid w:val="0043048A"/>
    <w:rsid w:val="00433B3C"/>
    <w:rsid w:val="00436CF1"/>
    <w:rsid w:val="004420E9"/>
    <w:rsid w:val="00446F30"/>
    <w:rsid w:val="00452676"/>
    <w:rsid w:val="00455D4C"/>
    <w:rsid w:val="0046032F"/>
    <w:rsid w:val="004658A3"/>
    <w:rsid w:val="004717F9"/>
    <w:rsid w:val="00471DC5"/>
    <w:rsid w:val="004738EE"/>
    <w:rsid w:val="004743A9"/>
    <w:rsid w:val="004777A7"/>
    <w:rsid w:val="00480606"/>
    <w:rsid w:val="00491C2B"/>
    <w:rsid w:val="0049724A"/>
    <w:rsid w:val="00497E5E"/>
    <w:rsid w:val="004A22DC"/>
    <w:rsid w:val="004A2DC1"/>
    <w:rsid w:val="004A2FCF"/>
    <w:rsid w:val="004A3CAB"/>
    <w:rsid w:val="004A4E9A"/>
    <w:rsid w:val="004A65C3"/>
    <w:rsid w:val="004A6D69"/>
    <w:rsid w:val="004A71E4"/>
    <w:rsid w:val="004B23EF"/>
    <w:rsid w:val="004B281B"/>
    <w:rsid w:val="004B3254"/>
    <w:rsid w:val="004B371F"/>
    <w:rsid w:val="004B680B"/>
    <w:rsid w:val="004B7582"/>
    <w:rsid w:val="004C7003"/>
    <w:rsid w:val="004D0D50"/>
    <w:rsid w:val="004D7905"/>
    <w:rsid w:val="004E3506"/>
    <w:rsid w:val="004E66A4"/>
    <w:rsid w:val="004F0657"/>
    <w:rsid w:val="004F2773"/>
    <w:rsid w:val="004F2B90"/>
    <w:rsid w:val="004F3624"/>
    <w:rsid w:val="005007A7"/>
    <w:rsid w:val="00502264"/>
    <w:rsid w:val="00503873"/>
    <w:rsid w:val="00506507"/>
    <w:rsid w:val="00506CF9"/>
    <w:rsid w:val="00510CD4"/>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74C"/>
    <w:rsid w:val="00571572"/>
    <w:rsid w:val="00574786"/>
    <w:rsid w:val="00575FFB"/>
    <w:rsid w:val="0057710E"/>
    <w:rsid w:val="00577F8B"/>
    <w:rsid w:val="00580861"/>
    <w:rsid w:val="005813E3"/>
    <w:rsid w:val="00581E12"/>
    <w:rsid w:val="005902B3"/>
    <w:rsid w:val="00594AA3"/>
    <w:rsid w:val="00597F65"/>
    <w:rsid w:val="005A3340"/>
    <w:rsid w:val="005A794F"/>
    <w:rsid w:val="005B08D8"/>
    <w:rsid w:val="005B1376"/>
    <w:rsid w:val="005B55E1"/>
    <w:rsid w:val="005B5BE7"/>
    <w:rsid w:val="005B69E2"/>
    <w:rsid w:val="005B7349"/>
    <w:rsid w:val="005C01F4"/>
    <w:rsid w:val="005C0381"/>
    <w:rsid w:val="005C0635"/>
    <w:rsid w:val="005C0B07"/>
    <w:rsid w:val="005C0EBA"/>
    <w:rsid w:val="005C1B9E"/>
    <w:rsid w:val="005C2A0D"/>
    <w:rsid w:val="005C314E"/>
    <w:rsid w:val="005C4E99"/>
    <w:rsid w:val="005C5EA9"/>
    <w:rsid w:val="005C6DAE"/>
    <w:rsid w:val="005D03A3"/>
    <w:rsid w:val="005D2191"/>
    <w:rsid w:val="005D234E"/>
    <w:rsid w:val="005D5D6A"/>
    <w:rsid w:val="005E0E76"/>
    <w:rsid w:val="005E155F"/>
    <w:rsid w:val="005E2CC7"/>
    <w:rsid w:val="005E3407"/>
    <w:rsid w:val="005E41DF"/>
    <w:rsid w:val="005E428E"/>
    <w:rsid w:val="005E74EF"/>
    <w:rsid w:val="005F0FA2"/>
    <w:rsid w:val="005F360B"/>
    <w:rsid w:val="0060416E"/>
    <w:rsid w:val="006051C5"/>
    <w:rsid w:val="00605E09"/>
    <w:rsid w:val="006060E6"/>
    <w:rsid w:val="006079FD"/>
    <w:rsid w:val="006120EF"/>
    <w:rsid w:val="00614CCF"/>
    <w:rsid w:val="0061791F"/>
    <w:rsid w:val="00622FF2"/>
    <w:rsid w:val="006232C0"/>
    <w:rsid w:val="006232EC"/>
    <w:rsid w:val="00623C52"/>
    <w:rsid w:val="00624A59"/>
    <w:rsid w:val="00627078"/>
    <w:rsid w:val="00627691"/>
    <w:rsid w:val="0063355C"/>
    <w:rsid w:val="00634144"/>
    <w:rsid w:val="00634B92"/>
    <w:rsid w:val="00636678"/>
    <w:rsid w:val="00636FD8"/>
    <w:rsid w:val="00637FDD"/>
    <w:rsid w:val="006431E5"/>
    <w:rsid w:val="006465B9"/>
    <w:rsid w:val="00650516"/>
    <w:rsid w:val="006507B7"/>
    <w:rsid w:val="00651330"/>
    <w:rsid w:val="00652192"/>
    <w:rsid w:val="0065272E"/>
    <w:rsid w:val="006528BE"/>
    <w:rsid w:val="006575A3"/>
    <w:rsid w:val="00657D5A"/>
    <w:rsid w:val="006611E2"/>
    <w:rsid w:val="00662BF1"/>
    <w:rsid w:val="006632C0"/>
    <w:rsid w:val="00665D1F"/>
    <w:rsid w:val="00667153"/>
    <w:rsid w:val="00667534"/>
    <w:rsid w:val="00676CF3"/>
    <w:rsid w:val="00680509"/>
    <w:rsid w:val="00682213"/>
    <w:rsid w:val="006869D6"/>
    <w:rsid w:val="006872B4"/>
    <w:rsid w:val="0069264C"/>
    <w:rsid w:val="0069692C"/>
    <w:rsid w:val="006A16E5"/>
    <w:rsid w:val="006A2AC1"/>
    <w:rsid w:val="006A37EC"/>
    <w:rsid w:val="006B11BC"/>
    <w:rsid w:val="006B19F6"/>
    <w:rsid w:val="006B232F"/>
    <w:rsid w:val="006B3E64"/>
    <w:rsid w:val="006B5215"/>
    <w:rsid w:val="006B5FC1"/>
    <w:rsid w:val="006C065B"/>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6611"/>
    <w:rsid w:val="006F724A"/>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6D4A"/>
    <w:rsid w:val="00727353"/>
    <w:rsid w:val="0073086A"/>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626EB"/>
    <w:rsid w:val="00763392"/>
    <w:rsid w:val="007677C4"/>
    <w:rsid w:val="007721E0"/>
    <w:rsid w:val="00780C25"/>
    <w:rsid w:val="00782507"/>
    <w:rsid w:val="007901A9"/>
    <w:rsid w:val="0079155B"/>
    <w:rsid w:val="00791B20"/>
    <w:rsid w:val="0079555C"/>
    <w:rsid w:val="00795777"/>
    <w:rsid w:val="00795A98"/>
    <w:rsid w:val="00796AB2"/>
    <w:rsid w:val="007A2726"/>
    <w:rsid w:val="007A69C3"/>
    <w:rsid w:val="007B03CF"/>
    <w:rsid w:val="007B0A92"/>
    <w:rsid w:val="007B1F75"/>
    <w:rsid w:val="007B21F0"/>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2EE"/>
    <w:rsid w:val="007F7B4C"/>
    <w:rsid w:val="008023A5"/>
    <w:rsid w:val="00803398"/>
    <w:rsid w:val="00804FB0"/>
    <w:rsid w:val="00810526"/>
    <w:rsid w:val="00810862"/>
    <w:rsid w:val="00810A53"/>
    <w:rsid w:val="008123ED"/>
    <w:rsid w:val="008229F8"/>
    <w:rsid w:val="00823C87"/>
    <w:rsid w:val="00824654"/>
    <w:rsid w:val="00830239"/>
    <w:rsid w:val="00831325"/>
    <w:rsid w:val="0083189F"/>
    <w:rsid w:val="00831BA6"/>
    <w:rsid w:val="008321F7"/>
    <w:rsid w:val="00833005"/>
    <w:rsid w:val="008332EB"/>
    <w:rsid w:val="00833EE5"/>
    <w:rsid w:val="00834801"/>
    <w:rsid w:val="00834C21"/>
    <w:rsid w:val="008355E9"/>
    <w:rsid w:val="00841E50"/>
    <w:rsid w:val="0084277C"/>
    <w:rsid w:val="00842FBF"/>
    <w:rsid w:val="0084307C"/>
    <w:rsid w:val="0084679A"/>
    <w:rsid w:val="00847527"/>
    <w:rsid w:val="00850C87"/>
    <w:rsid w:val="008525EC"/>
    <w:rsid w:val="00854450"/>
    <w:rsid w:val="008549B0"/>
    <w:rsid w:val="00854DE9"/>
    <w:rsid w:val="00856904"/>
    <w:rsid w:val="0086482B"/>
    <w:rsid w:val="00866DC7"/>
    <w:rsid w:val="0086716B"/>
    <w:rsid w:val="00867D52"/>
    <w:rsid w:val="00870233"/>
    <w:rsid w:val="00871D87"/>
    <w:rsid w:val="00872333"/>
    <w:rsid w:val="008735B7"/>
    <w:rsid w:val="0087646E"/>
    <w:rsid w:val="0088149F"/>
    <w:rsid w:val="00881583"/>
    <w:rsid w:val="00882B8D"/>
    <w:rsid w:val="008838AB"/>
    <w:rsid w:val="00884E95"/>
    <w:rsid w:val="00893E6A"/>
    <w:rsid w:val="0089466C"/>
    <w:rsid w:val="00894C72"/>
    <w:rsid w:val="00895FE0"/>
    <w:rsid w:val="0089631C"/>
    <w:rsid w:val="00896D20"/>
    <w:rsid w:val="008971B2"/>
    <w:rsid w:val="008A1952"/>
    <w:rsid w:val="008A2521"/>
    <w:rsid w:val="008A382D"/>
    <w:rsid w:val="008A5DF2"/>
    <w:rsid w:val="008A5F4D"/>
    <w:rsid w:val="008A611F"/>
    <w:rsid w:val="008B3E0F"/>
    <w:rsid w:val="008B4081"/>
    <w:rsid w:val="008B5F16"/>
    <w:rsid w:val="008B665B"/>
    <w:rsid w:val="008B6AC9"/>
    <w:rsid w:val="008C0A89"/>
    <w:rsid w:val="008C25FD"/>
    <w:rsid w:val="008C2651"/>
    <w:rsid w:val="008C2747"/>
    <w:rsid w:val="008C2CD0"/>
    <w:rsid w:val="008C3A2B"/>
    <w:rsid w:val="008C3D29"/>
    <w:rsid w:val="008D200E"/>
    <w:rsid w:val="008D27C7"/>
    <w:rsid w:val="008D50E8"/>
    <w:rsid w:val="008D779C"/>
    <w:rsid w:val="008E199C"/>
    <w:rsid w:val="008E2276"/>
    <w:rsid w:val="008E4E64"/>
    <w:rsid w:val="008F19DE"/>
    <w:rsid w:val="008F3FC7"/>
    <w:rsid w:val="008F6A53"/>
    <w:rsid w:val="00900C83"/>
    <w:rsid w:val="00901DD7"/>
    <w:rsid w:val="00905CF5"/>
    <w:rsid w:val="00906B25"/>
    <w:rsid w:val="009153BF"/>
    <w:rsid w:val="00916257"/>
    <w:rsid w:val="00930AB8"/>
    <w:rsid w:val="009347D0"/>
    <w:rsid w:val="0093621C"/>
    <w:rsid w:val="00937F91"/>
    <w:rsid w:val="00941CC7"/>
    <w:rsid w:val="00943763"/>
    <w:rsid w:val="009439BD"/>
    <w:rsid w:val="00945F11"/>
    <w:rsid w:val="009521E4"/>
    <w:rsid w:val="00953238"/>
    <w:rsid w:val="009578C1"/>
    <w:rsid w:val="00965BAD"/>
    <w:rsid w:val="00970CB3"/>
    <w:rsid w:val="009729FF"/>
    <w:rsid w:val="00972CA7"/>
    <w:rsid w:val="009732E3"/>
    <w:rsid w:val="0097422D"/>
    <w:rsid w:val="009809EA"/>
    <w:rsid w:val="009829D4"/>
    <w:rsid w:val="009832C8"/>
    <w:rsid w:val="00983CFA"/>
    <w:rsid w:val="00985C16"/>
    <w:rsid w:val="0099526C"/>
    <w:rsid w:val="009A2FA5"/>
    <w:rsid w:val="009A3599"/>
    <w:rsid w:val="009A4ADB"/>
    <w:rsid w:val="009B1932"/>
    <w:rsid w:val="009B1EE2"/>
    <w:rsid w:val="009B2AAC"/>
    <w:rsid w:val="009B4A45"/>
    <w:rsid w:val="009B4C93"/>
    <w:rsid w:val="009B5EB6"/>
    <w:rsid w:val="009C1930"/>
    <w:rsid w:val="009C1FB7"/>
    <w:rsid w:val="009C2242"/>
    <w:rsid w:val="009C2944"/>
    <w:rsid w:val="009C4735"/>
    <w:rsid w:val="009C4B13"/>
    <w:rsid w:val="009C6E95"/>
    <w:rsid w:val="009C7641"/>
    <w:rsid w:val="009D07DE"/>
    <w:rsid w:val="009D1D54"/>
    <w:rsid w:val="009D2453"/>
    <w:rsid w:val="009D2C7F"/>
    <w:rsid w:val="009D5231"/>
    <w:rsid w:val="009E051C"/>
    <w:rsid w:val="009E1656"/>
    <w:rsid w:val="009E5522"/>
    <w:rsid w:val="009F1A3D"/>
    <w:rsid w:val="009F2621"/>
    <w:rsid w:val="009F27EE"/>
    <w:rsid w:val="009F46BD"/>
    <w:rsid w:val="009F597F"/>
    <w:rsid w:val="009F752D"/>
    <w:rsid w:val="009F76FB"/>
    <w:rsid w:val="00A01B7C"/>
    <w:rsid w:val="00A06F84"/>
    <w:rsid w:val="00A079B3"/>
    <w:rsid w:val="00A10AB6"/>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4735D"/>
    <w:rsid w:val="00A51C3A"/>
    <w:rsid w:val="00A53F08"/>
    <w:rsid w:val="00A617F6"/>
    <w:rsid w:val="00A61FA1"/>
    <w:rsid w:val="00A6451F"/>
    <w:rsid w:val="00A67D92"/>
    <w:rsid w:val="00A75CE1"/>
    <w:rsid w:val="00A76303"/>
    <w:rsid w:val="00A76375"/>
    <w:rsid w:val="00A8269C"/>
    <w:rsid w:val="00A86766"/>
    <w:rsid w:val="00A90A5D"/>
    <w:rsid w:val="00A91C90"/>
    <w:rsid w:val="00AA0D8C"/>
    <w:rsid w:val="00AA29B5"/>
    <w:rsid w:val="00AA3136"/>
    <w:rsid w:val="00AA441E"/>
    <w:rsid w:val="00AA52D8"/>
    <w:rsid w:val="00AA5760"/>
    <w:rsid w:val="00AA7697"/>
    <w:rsid w:val="00AB60BA"/>
    <w:rsid w:val="00AB6735"/>
    <w:rsid w:val="00AB708B"/>
    <w:rsid w:val="00AB7913"/>
    <w:rsid w:val="00AC25FE"/>
    <w:rsid w:val="00AC2E4B"/>
    <w:rsid w:val="00AC4079"/>
    <w:rsid w:val="00AC4612"/>
    <w:rsid w:val="00AC536E"/>
    <w:rsid w:val="00AC569F"/>
    <w:rsid w:val="00AC5EB4"/>
    <w:rsid w:val="00AD167D"/>
    <w:rsid w:val="00AD20B7"/>
    <w:rsid w:val="00AD463D"/>
    <w:rsid w:val="00AD4DEE"/>
    <w:rsid w:val="00AD6C5D"/>
    <w:rsid w:val="00AD7324"/>
    <w:rsid w:val="00AE076E"/>
    <w:rsid w:val="00AE2142"/>
    <w:rsid w:val="00AE3343"/>
    <w:rsid w:val="00AE33F2"/>
    <w:rsid w:val="00AE6E20"/>
    <w:rsid w:val="00AF0796"/>
    <w:rsid w:val="00AF0DE6"/>
    <w:rsid w:val="00AF377B"/>
    <w:rsid w:val="00AF5B86"/>
    <w:rsid w:val="00AF69A4"/>
    <w:rsid w:val="00AF7B36"/>
    <w:rsid w:val="00B00CA1"/>
    <w:rsid w:val="00B10BE8"/>
    <w:rsid w:val="00B1439B"/>
    <w:rsid w:val="00B152EC"/>
    <w:rsid w:val="00B17B8B"/>
    <w:rsid w:val="00B23E81"/>
    <w:rsid w:val="00B24820"/>
    <w:rsid w:val="00B25E8C"/>
    <w:rsid w:val="00B26295"/>
    <w:rsid w:val="00B2722A"/>
    <w:rsid w:val="00B30EDA"/>
    <w:rsid w:val="00B360EB"/>
    <w:rsid w:val="00B363C5"/>
    <w:rsid w:val="00B37A86"/>
    <w:rsid w:val="00B43D09"/>
    <w:rsid w:val="00B44A76"/>
    <w:rsid w:val="00B465FF"/>
    <w:rsid w:val="00B47470"/>
    <w:rsid w:val="00B51AFA"/>
    <w:rsid w:val="00B51C0F"/>
    <w:rsid w:val="00B53AB5"/>
    <w:rsid w:val="00B55A5D"/>
    <w:rsid w:val="00B578FE"/>
    <w:rsid w:val="00B6175B"/>
    <w:rsid w:val="00B63ED2"/>
    <w:rsid w:val="00B678DB"/>
    <w:rsid w:val="00B67EDC"/>
    <w:rsid w:val="00B70DB3"/>
    <w:rsid w:val="00B73ED4"/>
    <w:rsid w:val="00B74244"/>
    <w:rsid w:val="00B7623A"/>
    <w:rsid w:val="00B76CB6"/>
    <w:rsid w:val="00B8004B"/>
    <w:rsid w:val="00B812F5"/>
    <w:rsid w:val="00B846A0"/>
    <w:rsid w:val="00B84B52"/>
    <w:rsid w:val="00B869F9"/>
    <w:rsid w:val="00B91A07"/>
    <w:rsid w:val="00B929CE"/>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39FD"/>
    <w:rsid w:val="00BE79B4"/>
    <w:rsid w:val="00BF031F"/>
    <w:rsid w:val="00BF3ABF"/>
    <w:rsid w:val="00BF64E7"/>
    <w:rsid w:val="00C04D80"/>
    <w:rsid w:val="00C05031"/>
    <w:rsid w:val="00C102CC"/>
    <w:rsid w:val="00C11455"/>
    <w:rsid w:val="00C12234"/>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46A09"/>
    <w:rsid w:val="00C5540C"/>
    <w:rsid w:val="00C56507"/>
    <w:rsid w:val="00C579C2"/>
    <w:rsid w:val="00C64C4E"/>
    <w:rsid w:val="00C6571E"/>
    <w:rsid w:val="00C666C9"/>
    <w:rsid w:val="00C67136"/>
    <w:rsid w:val="00C746D2"/>
    <w:rsid w:val="00C747A5"/>
    <w:rsid w:val="00C753E9"/>
    <w:rsid w:val="00C7709A"/>
    <w:rsid w:val="00C80A8A"/>
    <w:rsid w:val="00C81907"/>
    <w:rsid w:val="00C82170"/>
    <w:rsid w:val="00C86E4B"/>
    <w:rsid w:val="00C8740D"/>
    <w:rsid w:val="00C87B7F"/>
    <w:rsid w:val="00C9067D"/>
    <w:rsid w:val="00C90E82"/>
    <w:rsid w:val="00C94CBF"/>
    <w:rsid w:val="00C95ED6"/>
    <w:rsid w:val="00C97B3A"/>
    <w:rsid w:val="00CA1DD1"/>
    <w:rsid w:val="00CA2853"/>
    <w:rsid w:val="00CA360E"/>
    <w:rsid w:val="00CA4D68"/>
    <w:rsid w:val="00CA558D"/>
    <w:rsid w:val="00CA5855"/>
    <w:rsid w:val="00CB03FF"/>
    <w:rsid w:val="00CB41D3"/>
    <w:rsid w:val="00CB41F6"/>
    <w:rsid w:val="00CB7155"/>
    <w:rsid w:val="00CC196F"/>
    <w:rsid w:val="00CC2B1E"/>
    <w:rsid w:val="00CC4FB9"/>
    <w:rsid w:val="00CC6DF3"/>
    <w:rsid w:val="00CD153B"/>
    <w:rsid w:val="00CD5752"/>
    <w:rsid w:val="00CE1B26"/>
    <w:rsid w:val="00CE1D9A"/>
    <w:rsid w:val="00CE5F96"/>
    <w:rsid w:val="00CF18F8"/>
    <w:rsid w:val="00CF4109"/>
    <w:rsid w:val="00CF4978"/>
    <w:rsid w:val="00D03A97"/>
    <w:rsid w:val="00D10303"/>
    <w:rsid w:val="00D15B43"/>
    <w:rsid w:val="00D2141D"/>
    <w:rsid w:val="00D22E8D"/>
    <w:rsid w:val="00D25B20"/>
    <w:rsid w:val="00D25E48"/>
    <w:rsid w:val="00D348C9"/>
    <w:rsid w:val="00D3647A"/>
    <w:rsid w:val="00D365A6"/>
    <w:rsid w:val="00D36A16"/>
    <w:rsid w:val="00D378C6"/>
    <w:rsid w:val="00D4002B"/>
    <w:rsid w:val="00D40E05"/>
    <w:rsid w:val="00D41BFE"/>
    <w:rsid w:val="00D44405"/>
    <w:rsid w:val="00D46E11"/>
    <w:rsid w:val="00D47DDB"/>
    <w:rsid w:val="00D55715"/>
    <w:rsid w:val="00D55FD3"/>
    <w:rsid w:val="00D61686"/>
    <w:rsid w:val="00D61B90"/>
    <w:rsid w:val="00D62571"/>
    <w:rsid w:val="00D62636"/>
    <w:rsid w:val="00D6303B"/>
    <w:rsid w:val="00D630BA"/>
    <w:rsid w:val="00D638B0"/>
    <w:rsid w:val="00D66B99"/>
    <w:rsid w:val="00D66FC8"/>
    <w:rsid w:val="00D66FEA"/>
    <w:rsid w:val="00D6787C"/>
    <w:rsid w:val="00D67E5D"/>
    <w:rsid w:val="00D76501"/>
    <w:rsid w:val="00D83219"/>
    <w:rsid w:val="00D85E0A"/>
    <w:rsid w:val="00D8753F"/>
    <w:rsid w:val="00D903DC"/>
    <w:rsid w:val="00D90A35"/>
    <w:rsid w:val="00D90F2A"/>
    <w:rsid w:val="00D93B25"/>
    <w:rsid w:val="00D93DE9"/>
    <w:rsid w:val="00DA1B91"/>
    <w:rsid w:val="00DA1FEA"/>
    <w:rsid w:val="00DA2CC9"/>
    <w:rsid w:val="00DA33A4"/>
    <w:rsid w:val="00DA5392"/>
    <w:rsid w:val="00DA77F6"/>
    <w:rsid w:val="00DB005F"/>
    <w:rsid w:val="00DB27F1"/>
    <w:rsid w:val="00DB62B4"/>
    <w:rsid w:val="00DB6DD9"/>
    <w:rsid w:val="00DC0FAC"/>
    <w:rsid w:val="00DC2A46"/>
    <w:rsid w:val="00DC3DBB"/>
    <w:rsid w:val="00DC51EC"/>
    <w:rsid w:val="00DC55BE"/>
    <w:rsid w:val="00DC7180"/>
    <w:rsid w:val="00DE204C"/>
    <w:rsid w:val="00DE251C"/>
    <w:rsid w:val="00DE3671"/>
    <w:rsid w:val="00DE40BD"/>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1BF7"/>
    <w:rsid w:val="00E23959"/>
    <w:rsid w:val="00E24887"/>
    <w:rsid w:val="00E25381"/>
    <w:rsid w:val="00E257E7"/>
    <w:rsid w:val="00E26367"/>
    <w:rsid w:val="00E27026"/>
    <w:rsid w:val="00E329F1"/>
    <w:rsid w:val="00E34054"/>
    <w:rsid w:val="00E3456C"/>
    <w:rsid w:val="00E445FE"/>
    <w:rsid w:val="00E447EC"/>
    <w:rsid w:val="00E542E2"/>
    <w:rsid w:val="00E54657"/>
    <w:rsid w:val="00E61156"/>
    <w:rsid w:val="00E62BC9"/>
    <w:rsid w:val="00E62D7E"/>
    <w:rsid w:val="00E62F83"/>
    <w:rsid w:val="00E649E3"/>
    <w:rsid w:val="00E701D2"/>
    <w:rsid w:val="00E74ABB"/>
    <w:rsid w:val="00E760DF"/>
    <w:rsid w:val="00E80E4D"/>
    <w:rsid w:val="00E811CC"/>
    <w:rsid w:val="00E82167"/>
    <w:rsid w:val="00E82DE0"/>
    <w:rsid w:val="00E83DA2"/>
    <w:rsid w:val="00E85FCF"/>
    <w:rsid w:val="00E8731E"/>
    <w:rsid w:val="00E87C8F"/>
    <w:rsid w:val="00E90104"/>
    <w:rsid w:val="00E92904"/>
    <w:rsid w:val="00E95BAD"/>
    <w:rsid w:val="00E95D8A"/>
    <w:rsid w:val="00E95EE4"/>
    <w:rsid w:val="00EA38EC"/>
    <w:rsid w:val="00EA466E"/>
    <w:rsid w:val="00EA66C2"/>
    <w:rsid w:val="00EB59CB"/>
    <w:rsid w:val="00EB5CE6"/>
    <w:rsid w:val="00EB622B"/>
    <w:rsid w:val="00EC1A24"/>
    <w:rsid w:val="00EC240B"/>
    <w:rsid w:val="00EC2E6D"/>
    <w:rsid w:val="00EC697B"/>
    <w:rsid w:val="00EC700D"/>
    <w:rsid w:val="00EC7660"/>
    <w:rsid w:val="00ED0541"/>
    <w:rsid w:val="00ED1461"/>
    <w:rsid w:val="00ED24AD"/>
    <w:rsid w:val="00ED26D6"/>
    <w:rsid w:val="00ED4EEF"/>
    <w:rsid w:val="00ED5207"/>
    <w:rsid w:val="00ED61F6"/>
    <w:rsid w:val="00EE0ED5"/>
    <w:rsid w:val="00EE21DB"/>
    <w:rsid w:val="00EE2B81"/>
    <w:rsid w:val="00EE5073"/>
    <w:rsid w:val="00EE61D9"/>
    <w:rsid w:val="00EE654D"/>
    <w:rsid w:val="00EE682C"/>
    <w:rsid w:val="00EE6957"/>
    <w:rsid w:val="00EF1A34"/>
    <w:rsid w:val="00EF24A4"/>
    <w:rsid w:val="00EF2BD7"/>
    <w:rsid w:val="00EF2C4B"/>
    <w:rsid w:val="00EF3164"/>
    <w:rsid w:val="00EF4C8C"/>
    <w:rsid w:val="00EF554C"/>
    <w:rsid w:val="00EF5F14"/>
    <w:rsid w:val="00F00281"/>
    <w:rsid w:val="00F0704C"/>
    <w:rsid w:val="00F0751F"/>
    <w:rsid w:val="00F1396C"/>
    <w:rsid w:val="00F1489D"/>
    <w:rsid w:val="00F15066"/>
    <w:rsid w:val="00F20D28"/>
    <w:rsid w:val="00F22505"/>
    <w:rsid w:val="00F24305"/>
    <w:rsid w:val="00F25439"/>
    <w:rsid w:val="00F317C6"/>
    <w:rsid w:val="00F32AFA"/>
    <w:rsid w:val="00F336FA"/>
    <w:rsid w:val="00F370B9"/>
    <w:rsid w:val="00F46864"/>
    <w:rsid w:val="00F518F5"/>
    <w:rsid w:val="00F52DE7"/>
    <w:rsid w:val="00F62293"/>
    <w:rsid w:val="00F64A02"/>
    <w:rsid w:val="00F72074"/>
    <w:rsid w:val="00F760C0"/>
    <w:rsid w:val="00F771D4"/>
    <w:rsid w:val="00F805AC"/>
    <w:rsid w:val="00F81E7D"/>
    <w:rsid w:val="00F81F53"/>
    <w:rsid w:val="00F82B89"/>
    <w:rsid w:val="00F833D8"/>
    <w:rsid w:val="00F86AEA"/>
    <w:rsid w:val="00F87D73"/>
    <w:rsid w:val="00F97AF3"/>
    <w:rsid w:val="00F97C96"/>
    <w:rsid w:val="00FA21EF"/>
    <w:rsid w:val="00FA2B70"/>
    <w:rsid w:val="00FB0FD2"/>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367F"/>
    <w:rsid w:val="00FE4859"/>
    <w:rsid w:val="00FE48A7"/>
    <w:rsid w:val="00FE682A"/>
    <w:rsid w:val="00FF1449"/>
    <w:rsid w:val="00FF1FF9"/>
    <w:rsid w:val="00FF2EB6"/>
    <w:rsid w:val="00FF43B6"/>
    <w:rsid w:val="02470212"/>
    <w:rsid w:val="04205611"/>
    <w:rsid w:val="05C45B36"/>
    <w:rsid w:val="0A7563B3"/>
    <w:rsid w:val="0CF609EF"/>
    <w:rsid w:val="12C37A3E"/>
    <w:rsid w:val="14247B58"/>
    <w:rsid w:val="17B948D2"/>
    <w:rsid w:val="1A480816"/>
    <w:rsid w:val="1B4770F4"/>
    <w:rsid w:val="1F381D21"/>
    <w:rsid w:val="1FF21984"/>
    <w:rsid w:val="2029036E"/>
    <w:rsid w:val="24436319"/>
    <w:rsid w:val="2585150A"/>
    <w:rsid w:val="2EF41CB0"/>
    <w:rsid w:val="3249035D"/>
    <w:rsid w:val="33835E4A"/>
    <w:rsid w:val="35B6419C"/>
    <w:rsid w:val="373171E1"/>
    <w:rsid w:val="389E18C2"/>
    <w:rsid w:val="3A3E57E1"/>
    <w:rsid w:val="3A6269D8"/>
    <w:rsid w:val="3E2B37A9"/>
    <w:rsid w:val="44003880"/>
    <w:rsid w:val="46DB540D"/>
    <w:rsid w:val="4B935E7C"/>
    <w:rsid w:val="4E5B722D"/>
    <w:rsid w:val="4F7F789D"/>
    <w:rsid w:val="500F63EB"/>
    <w:rsid w:val="54B4208C"/>
    <w:rsid w:val="574B3EEA"/>
    <w:rsid w:val="5A620935"/>
    <w:rsid w:val="5A776CDF"/>
    <w:rsid w:val="5BB07815"/>
    <w:rsid w:val="5D856E2D"/>
    <w:rsid w:val="618A6850"/>
    <w:rsid w:val="61C80063"/>
    <w:rsid w:val="681470D4"/>
    <w:rsid w:val="684C1BA6"/>
    <w:rsid w:val="69276F6D"/>
    <w:rsid w:val="69CC5083"/>
    <w:rsid w:val="69DC7107"/>
    <w:rsid w:val="6B6A4ED7"/>
    <w:rsid w:val="6BF34272"/>
    <w:rsid w:val="6C7408C5"/>
    <w:rsid w:val="6D6A11CD"/>
    <w:rsid w:val="6D8A7E5A"/>
    <w:rsid w:val="6E282D9F"/>
    <w:rsid w:val="6EA73313"/>
    <w:rsid w:val="734072F6"/>
    <w:rsid w:val="74CC0A47"/>
    <w:rsid w:val="768C0A81"/>
    <w:rsid w:val="76A06C38"/>
    <w:rsid w:val="775E63B5"/>
    <w:rsid w:val="77ED1183"/>
    <w:rsid w:val="7DF375AF"/>
    <w:rsid w:val="7E295919"/>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4375B2-4194-4A17-BE76-61CC563F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77C"/>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表格正文 Char"/>
    <w:link w:val="a5"/>
    <w:rPr>
      <w:szCs w:val="21"/>
    </w:rPr>
  </w:style>
  <w:style w:type="character" w:customStyle="1" w:styleId="Char0">
    <w:name w:val="正文文本 Char"/>
    <w:link w:val="a6"/>
    <w:rPr>
      <w:rFonts w:ascii="黑体" w:eastAsia="黑体"/>
      <w:kern w:val="2"/>
      <w:sz w:val="44"/>
    </w:rPr>
  </w:style>
  <w:style w:type="character" w:customStyle="1" w:styleId="Char1">
    <w:name w:val="页脚 Char"/>
    <w:link w:val="a7"/>
    <w:uiPriority w:val="99"/>
    <w:rPr>
      <w:kern w:val="2"/>
      <w:sz w:val="18"/>
      <w:szCs w:val="18"/>
    </w:rPr>
  </w:style>
  <w:style w:type="character" w:customStyle="1" w:styleId="1Char">
    <w:name w:val="标题 1 Char"/>
    <w:link w:val="1"/>
    <w:uiPriority w:val="9"/>
    <w:rPr>
      <w:b/>
      <w:bCs/>
      <w:kern w:val="44"/>
      <w:sz w:val="44"/>
      <w:szCs w:val="44"/>
    </w:rPr>
  </w:style>
  <w:style w:type="paragraph" w:styleId="a6">
    <w:name w:val="Body Text"/>
    <w:basedOn w:val="a"/>
    <w:link w:val="Char0"/>
    <w:pPr>
      <w:spacing w:line="700" w:lineRule="exact"/>
      <w:jc w:val="center"/>
    </w:pPr>
    <w:rPr>
      <w:rFonts w:ascii="黑体" w:eastAsia="黑体"/>
      <w:sz w:val="44"/>
      <w:szCs w:val="20"/>
    </w:rPr>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paragraph" w:styleId="aa">
    <w:name w:val="Date"/>
    <w:basedOn w:val="a"/>
    <w:next w:val="a"/>
    <w:pPr>
      <w:ind w:leftChars="2500" w:left="100"/>
    </w:pPr>
  </w:style>
  <w:style w:type="paragraph" w:customStyle="1" w:styleId="a5">
    <w:name w:val="表格正文"/>
    <w:basedOn w:val="a"/>
    <w:link w:val="Char"/>
    <w:qFormat/>
    <w:pPr>
      <w:spacing w:line="240" w:lineRule="atLeast"/>
      <w:jc w:val="center"/>
    </w:pPr>
    <w:rPr>
      <w:kern w:val="0"/>
      <w:sz w:val="2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1041</Characters>
  <Application>Microsoft Office Word</Application>
  <DocSecurity>0</DocSecurity>
  <Lines>8</Lines>
  <Paragraphs>2</Paragraphs>
  <ScaleCrop>false</ScaleCrop>
  <Company>微软中国</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2</cp:revision>
  <cp:lastPrinted>2016-03-29T00:48:00Z</cp:lastPrinted>
  <dcterms:created xsi:type="dcterms:W3CDTF">2023-08-30T09:03:00Z</dcterms:created>
  <dcterms:modified xsi:type="dcterms:W3CDTF">2023-08-30T09:03:00Z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